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80A" w:rsidRPr="00E8480A" w:rsidRDefault="00E8480A" w:rsidP="00E8480A">
      <w:pPr>
        <w:spacing w:after="0"/>
        <w:jc w:val="center"/>
        <w:rPr>
          <w:b/>
          <w:sz w:val="28"/>
          <w:szCs w:val="28"/>
        </w:rPr>
      </w:pPr>
      <w:bookmarkStart w:id="0" w:name="_GoBack"/>
      <w:bookmarkEnd w:id="0"/>
      <w:r w:rsidRPr="00E8480A">
        <w:rPr>
          <w:b/>
          <w:sz w:val="28"/>
          <w:szCs w:val="28"/>
        </w:rPr>
        <w:t>201</w:t>
      </w:r>
      <w:r w:rsidR="00916E22">
        <w:rPr>
          <w:b/>
          <w:sz w:val="28"/>
          <w:szCs w:val="28"/>
        </w:rPr>
        <w:t>7</w:t>
      </w:r>
      <w:r w:rsidRPr="00E8480A">
        <w:rPr>
          <w:b/>
          <w:sz w:val="28"/>
          <w:szCs w:val="28"/>
        </w:rPr>
        <w:t xml:space="preserve"> TRB</w:t>
      </w:r>
      <w:r w:rsidR="00CB35F0">
        <w:rPr>
          <w:b/>
          <w:sz w:val="28"/>
          <w:szCs w:val="28"/>
        </w:rPr>
        <w:t xml:space="preserve"> </w:t>
      </w:r>
      <w:r w:rsidR="002E1511">
        <w:rPr>
          <w:b/>
          <w:sz w:val="28"/>
          <w:szCs w:val="28"/>
        </w:rPr>
        <w:t>Mid-Year</w:t>
      </w:r>
      <w:r w:rsidR="00CB35F0">
        <w:rPr>
          <w:b/>
          <w:sz w:val="28"/>
          <w:szCs w:val="28"/>
        </w:rPr>
        <w:t xml:space="preserve"> Meeting</w:t>
      </w:r>
    </w:p>
    <w:p w:rsidR="00E8480A" w:rsidRPr="00E8480A" w:rsidRDefault="00E8480A" w:rsidP="00E8480A">
      <w:pPr>
        <w:spacing w:after="0"/>
        <w:jc w:val="center"/>
        <w:rPr>
          <w:b/>
          <w:sz w:val="28"/>
          <w:szCs w:val="28"/>
        </w:rPr>
      </w:pPr>
      <w:r w:rsidRPr="00E8480A">
        <w:rPr>
          <w:b/>
          <w:sz w:val="28"/>
          <w:szCs w:val="28"/>
        </w:rPr>
        <w:t>Committee AFB</w:t>
      </w:r>
      <w:r w:rsidR="002E1511">
        <w:rPr>
          <w:b/>
          <w:sz w:val="28"/>
          <w:szCs w:val="28"/>
        </w:rPr>
        <w:t>65</w:t>
      </w:r>
      <w:r w:rsidRPr="00E8480A">
        <w:rPr>
          <w:b/>
          <w:sz w:val="28"/>
          <w:szCs w:val="28"/>
        </w:rPr>
        <w:t xml:space="preserve">, </w:t>
      </w:r>
      <w:r w:rsidR="002E1511">
        <w:rPr>
          <w:b/>
          <w:sz w:val="28"/>
          <w:szCs w:val="28"/>
        </w:rPr>
        <w:t>STOR</w:t>
      </w:r>
      <w:r w:rsidR="005C6829">
        <w:rPr>
          <w:b/>
          <w:sz w:val="28"/>
          <w:szCs w:val="28"/>
        </w:rPr>
        <w:t>M</w:t>
      </w:r>
      <w:r w:rsidR="002E1511">
        <w:rPr>
          <w:b/>
          <w:sz w:val="28"/>
          <w:szCs w:val="28"/>
        </w:rPr>
        <w:t>WATER</w:t>
      </w:r>
    </w:p>
    <w:p w:rsidR="00C36BB9" w:rsidRDefault="00EB13BC" w:rsidP="00E8480A">
      <w:pPr>
        <w:spacing w:after="0"/>
        <w:jc w:val="center"/>
        <w:rPr>
          <w:b/>
          <w:sz w:val="28"/>
          <w:szCs w:val="28"/>
        </w:rPr>
      </w:pPr>
      <w:r>
        <w:rPr>
          <w:b/>
          <w:sz w:val="28"/>
          <w:szCs w:val="28"/>
        </w:rPr>
        <w:t>Minutes</w:t>
      </w:r>
    </w:p>
    <w:p w:rsidR="00E8480A" w:rsidRDefault="002E1511" w:rsidP="00E8480A">
      <w:pPr>
        <w:spacing w:after="0"/>
        <w:jc w:val="center"/>
        <w:rPr>
          <w:b/>
          <w:sz w:val="28"/>
          <w:szCs w:val="28"/>
        </w:rPr>
      </w:pPr>
      <w:r>
        <w:rPr>
          <w:b/>
          <w:sz w:val="28"/>
          <w:szCs w:val="28"/>
        </w:rPr>
        <w:t xml:space="preserve">Monday, May 22, </w:t>
      </w:r>
      <w:r w:rsidR="00A67E51">
        <w:rPr>
          <w:b/>
          <w:sz w:val="28"/>
          <w:szCs w:val="28"/>
        </w:rPr>
        <w:t>9:00am to Noon</w:t>
      </w:r>
    </w:p>
    <w:p w:rsidR="00A67E51" w:rsidRDefault="00A67E51" w:rsidP="00E8480A">
      <w:pPr>
        <w:spacing w:after="0"/>
        <w:jc w:val="center"/>
        <w:rPr>
          <w:b/>
          <w:sz w:val="28"/>
          <w:szCs w:val="28"/>
        </w:rPr>
      </w:pPr>
      <w:r>
        <w:rPr>
          <w:b/>
          <w:sz w:val="28"/>
          <w:szCs w:val="28"/>
        </w:rPr>
        <w:t>Room 103, Sacramento Convention Center</w:t>
      </w:r>
    </w:p>
    <w:p w:rsidR="002E1511" w:rsidRPr="00E8480A" w:rsidRDefault="002E1511" w:rsidP="00E8480A">
      <w:pPr>
        <w:spacing w:after="0"/>
        <w:jc w:val="center"/>
        <w:rPr>
          <w:b/>
          <w:sz w:val="28"/>
          <w:szCs w:val="28"/>
        </w:rPr>
      </w:pPr>
      <w:r>
        <w:rPr>
          <w:b/>
          <w:sz w:val="28"/>
          <w:szCs w:val="28"/>
        </w:rPr>
        <w:t>Sacramento, CA</w:t>
      </w:r>
    </w:p>
    <w:p w:rsidR="001319B7" w:rsidRDefault="00227CF4" w:rsidP="001319B7">
      <w:pPr>
        <w:jc w:val="center"/>
      </w:pPr>
      <w:r>
        <w:rPr>
          <w:rFonts w:ascii="Calibri" w:hAnsi="Calibri" w:cs="Calibri"/>
          <w:color w:val="0563C2"/>
        </w:rPr>
        <w:t>http://www.trb.org/Calendar/CommitteeMeetings.aspx</w:t>
      </w:r>
    </w:p>
    <w:p w:rsidR="002E1511" w:rsidRDefault="002E1511" w:rsidP="001319B7">
      <w:pPr>
        <w:jc w:val="center"/>
      </w:pPr>
    </w:p>
    <w:p w:rsidR="00331CF3" w:rsidRPr="0035108A" w:rsidRDefault="00BA1103" w:rsidP="001319B7">
      <w:pPr>
        <w:pStyle w:val="ListParagraph"/>
        <w:numPr>
          <w:ilvl w:val="0"/>
          <w:numId w:val="1"/>
        </w:numPr>
        <w:rPr>
          <w:rFonts w:ascii="Arial" w:hAnsi="Arial" w:cs="Arial"/>
          <w:b/>
        </w:rPr>
      </w:pPr>
      <w:r w:rsidRPr="0035108A">
        <w:rPr>
          <w:rFonts w:ascii="Arial" w:hAnsi="Arial" w:cs="Arial"/>
          <w:b/>
        </w:rPr>
        <w:t>Call to Order, Introduction of Members and Guests</w:t>
      </w:r>
      <w:r w:rsidR="00BA7FD8" w:rsidRPr="0035108A">
        <w:rPr>
          <w:rFonts w:ascii="Arial" w:hAnsi="Arial" w:cs="Arial"/>
          <w:b/>
        </w:rPr>
        <w:br/>
      </w:r>
      <w:r w:rsidR="00EB13BC" w:rsidRPr="0035108A">
        <w:rPr>
          <w:rFonts w:ascii="Arial" w:hAnsi="Arial" w:cs="Arial"/>
          <w:b/>
        </w:rPr>
        <w:br/>
      </w:r>
      <w:r w:rsidR="00EB13BC" w:rsidRPr="0035108A">
        <w:rPr>
          <w:rFonts w:ascii="Arial" w:hAnsi="Arial" w:cs="Arial"/>
        </w:rPr>
        <w:t xml:space="preserve">The meeting was called to order at 9:00 am.  See attached list of attendees </w:t>
      </w:r>
      <w:r w:rsidR="00EB13BC" w:rsidRPr="0035108A">
        <w:rPr>
          <w:rFonts w:ascii="Arial" w:hAnsi="Arial" w:cs="Arial"/>
          <w:b/>
        </w:rPr>
        <w:t>(</w:t>
      </w:r>
      <w:r w:rsidR="00EB13BC" w:rsidRPr="0035108A">
        <w:rPr>
          <w:rFonts w:ascii="Arial" w:hAnsi="Arial" w:cs="Arial"/>
        </w:rPr>
        <w:t>Attachment No. 1).</w:t>
      </w:r>
      <w:r w:rsidR="00EB13BC" w:rsidRPr="0035108A">
        <w:rPr>
          <w:rFonts w:ascii="Arial" w:hAnsi="Arial" w:cs="Arial"/>
          <w:b/>
        </w:rPr>
        <w:t xml:space="preserve">  </w:t>
      </w:r>
      <w:r w:rsidR="00F24CD4" w:rsidRPr="0035108A">
        <w:rPr>
          <w:rFonts w:ascii="Arial" w:hAnsi="Arial" w:cs="Arial"/>
        </w:rPr>
        <w:t xml:space="preserve">Scott Taylor </w:t>
      </w:r>
      <w:r w:rsidR="00CC6651" w:rsidRPr="0035108A">
        <w:rPr>
          <w:rFonts w:ascii="Arial" w:hAnsi="Arial" w:cs="Arial"/>
        </w:rPr>
        <w:t xml:space="preserve">welcomed the group and </w:t>
      </w:r>
      <w:r w:rsidR="00F24CD4" w:rsidRPr="0035108A">
        <w:rPr>
          <w:rFonts w:ascii="Arial" w:hAnsi="Arial" w:cs="Arial"/>
        </w:rPr>
        <w:t>pro</w:t>
      </w:r>
      <w:r w:rsidR="00896DD7" w:rsidRPr="0035108A">
        <w:rPr>
          <w:rFonts w:ascii="Arial" w:hAnsi="Arial" w:cs="Arial"/>
        </w:rPr>
        <w:t xml:space="preserve">vided a brief recap of the </w:t>
      </w:r>
      <w:r w:rsidR="00CC6651" w:rsidRPr="0035108A">
        <w:rPr>
          <w:rFonts w:ascii="Arial" w:hAnsi="Arial" w:cs="Arial"/>
        </w:rPr>
        <w:t xml:space="preserve">long </w:t>
      </w:r>
      <w:r w:rsidR="00896DD7" w:rsidRPr="0035108A">
        <w:rPr>
          <w:rFonts w:ascii="Arial" w:hAnsi="Arial" w:cs="Arial"/>
        </w:rPr>
        <w:t xml:space="preserve">process to </w:t>
      </w:r>
      <w:r w:rsidR="00CC6651" w:rsidRPr="0035108A">
        <w:rPr>
          <w:rFonts w:ascii="Arial" w:hAnsi="Arial" w:cs="Arial"/>
        </w:rPr>
        <w:t>form</w:t>
      </w:r>
      <w:r w:rsidR="00896DD7" w:rsidRPr="0035108A">
        <w:rPr>
          <w:rFonts w:ascii="Arial" w:hAnsi="Arial" w:cs="Arial"/>
        </w:rPr>
        <w:t xml:space="preserve"> a new standing stormwater committee, and noted that as a standing committee we will have more sessions at the TRB annual meeting.  </w:t>
      </w:r>
      <w:r w:rsidR="00EB13BC" w:rsidRPr="0035108A">
        <w:rPr>
          <w:rFonts w:ascii="Arial" w:hAnsi="Arial" w:cs="Arial"/>
        </w:rPr>
        <w:t>Introductions of attendees and guests were made around the room.</w:t>
      </w:r>
      <w:r w:rsidR="00896DD7" w:rsidRPr="0035108A">
        <w:rPr>
          <w:rFonts w:ascii="Arial" w:hAnsi="Arial" w:cs="Arial"/>
        </w:rPr>
        <w:t xml:space="preserve">  The agenda was reviewed.</w:t>
      </w:r>
    </w:p>
    <w:p w:rsidR="00896DD7" w:rsidRPr="0035108A" w:rsidRDefault="00896DD7" w:rsidP="00896DD7">
      <w:pPr>
        <w:ind w:left="360"/>
        <w:rPr>
          <w:rFonts w:ascii="Arial" w:hAnsi="Arial" w:cs="Arial"/>
          <w:b/>
        </w:rPr>
      </w:pPr>
    </w:p>
    <w:p w:rsidR="006D61C9" w:rsidRPr="0035108A" w:rsidRDefault="00331CF3" w:rsidP="006D61C9">
      <w:pPr>
        <w:pStyle w:val="ListParagraph"/>
        <w:numPr>
          <w:ilvl w:val="0"/>
          <w:numId w:val="1"/>
        </w:numPr>
        <w:rPr>
          <w:rFonts w:ascii="Arial" w:hAnsi="Arial" w:cs="Arial"/>
          <w:b/>
        </w:rPr>
      </w:pPr>
      <w:r w:rsidRPr="0035108A">
        <w:rPr>
          <w:rFonts w:ascii="Arial" w:hAnsi="Arial" w:cs="Arial"/>
          <w:b/>
        </w:rPr>
        <w:t>Committee Officers and Positions</w:t>
      </w:r>
      <w:r w:rsidR="00BA7FD8" w:rsidRPr="0035108A">
        <w:rPr>
          <w:rFonts w:ascii="Arial" w:hAnsi="Arial" w:cs="Arial"/>
          <w:b/>
        </w:rPr>
        <w:br/>
      </w:r>
    </w:p>
    <w:p w:rsidR="006D61C9" w:rsidRPr="0035108A" w:rsidRDefault="006D61C9" w:rsidP="006D61C9">
      <w:pPr>
        <w:pStyle w:val="ListParagraph"/>
        <w:numPr>
          <w:ilvl w:val="0"/>
          <w:numId w:val="2"/>
        </w:numPr>
        <w:rPr>
          <w:rFonts w:ascii="Arial" w:hAnsi="Arial" w:cs="Arial"/>
        </w:rPr>
      </w:pPr>
      <w:r w:rsidRPr="0035108A">
        <w:rPr>
          <w:rFonts w:ascii="Arial" w:hAnsi="Arial" w:cs="Arial"/>
        </w:rPr>
        <w:t xml:space="preserve">Vice Chair: Assists the Chair in carrying out committee activities, as assigned by the Chair. </w:t>
      </w:r>
      <w:r w:rsidR="00EB13BC" w:rsidRPr="0035108A">
        <w:rPr>
          <w:rFonts w:ascii="Arial" w:hAnsi="Arial" w:cs="Arial"/>
        </w:rPr>
        <w:t>Brian Currier agreed to take the office of Vice Chair.</w:t>
      </w:r>
    </w:p>
    <w:p w:rsidR="006D61C9" w:rsidRPr="0035108A" w:rsidRDefault="006D61C9" w:rsidP="006D61C9">
      <w:pPr>
        <w:pStyle w:val="ListParagraph"/>
        <w:numPr>
          <w:ilvl w:val="0"/>
          <w:numId w:val="2"/>
        </w:numPr>
        <w:rPr>
          <w:rFonts w:ascii="Arial" w:hAnsi="Arial" w:cs="Arial"/>
        </w:rPr>
      </w:pPr>
      <w:r w:rsidRPr="0035108A">
        <w:rPr>
          <w:rFonts w:ascii="Arial" w:hAnsi="Arial" w:cs="Arial"/>
        </w:rPr>
        <w:t>Secretary: Takes meeting minutes and keeps committee records</w:t>
      </w:r>
      <w:r w:rsidR="00EB13BC" w:rsidRPr="0035108A">
        <w:rPr>
          <w:rFonts w:ascii="Arial" w:hAnsi="Arial" w:cs="Arial"/>
        </w:rPr>
        <w:t>.  Ken Stone previously agreed to take the position as Secretary.</w:t>
      </w:r>
    </w:p>
    <w:p w:rsidR="006D61C9" w:rsidRPr="0035108A" w:rsidRDefault="006D61C9" w:rsidP="006D61C9">
      <w:pPr>
        <w:pStyle w:val="ListParagraph"/>
        <w:numPr>
          <w:ilvl w:val="0"/>
          <w:numId w:val="2"/>
        </w:numPr>
        <w:rPr>
          <w:rFonts w:ascii="Arial" w:hAnsi="Arial" w:cs="Arial"/>
        </w:rPr>
      </w:pPr>
      <w:r w:rsidRPr="0035108A">
        <w:rPr>
          <w:rFonts w:ascii="Arial" w:hAnsi="Arial" w:cs="Arial"/>
        </w:rPr>
        <w:t>Committee Communications Coordinator: Manages the committee’s communication portfolio</w:t>
      </w:r>
      <w:r w:rsidR="00EB13BC" w:rsidRPr="0035108A">
        <w:rPr>
          <w:rFonts w:ascii="Arial" w:hAnsi="Arial" w:cs="Arial"/>
        </w:rPr>
        <w:t>.  Michael Perez, also a Committee Younger Member, previously accepted this position.</w:t>
      </w:r>
    </w:p>
    <w:p w:rsidR="00BA1103" w:rsidRPr="0035108A" w:rsidRDefault="006D61C9" w:rsidP="006D61C9">
      <w:pPr>
        <w:pStyle w:val="ListParagraph"/>
        <w:numPr>
          <w:ilvl w:val="0"/>
          <w:numId w:val="2"/>
        </w:numPr>
        <w:rPr>
          <w:rFonts w:ascii="Arial" w:hAnsi="Arial" w:cs="Arial"/>
        </w:rPr>
      </w:pPr>
      <w:r w:rsidRPr="0035108A">
        <w:rPr>
          <w:rFonts w:ascii="Arial" w:hAnsi="Arial" w:cs="Arial"/>
        </w:rPr>
        <w:t>Committee Research Coordinator: Manages the committee’s research portfolio</w:t>
      </w:r>
      <w:r w:rsidR="00EB13BC" w:rsidRPr="0035108A">
        <w:rPr>
          <w:rFonts w:ascii="Arial" w:hAnsi="Arial" w:cs="Arial"/>
        </w:rPr>
        <w:t xml:space="preserve">.  </w:t>
      </w:r>
      <w:r w:rsidRPr="0035108A">
        <w:rPr>
          <w:rFonts w:ascii="Arial" w:hAnsi="Arial" w:cs="Arial"/>
        </w:rPr>
        <w:t xml:space="preserve"> </w:t>
      </w:r>
      <w:r w:rsidR="00EB13BC" w:rsidRPr="0035108A">
        <w:rPr>
          <w:rFonts w:ascii="Arial" w:hAnsi="Arial" w:cs="Arial"/>
        </w:rPr>
        <w:t>Rebecca Humphreys previously accepted this position.</w:t>
      </w:r>
      <w:r w:rsidRPr="0035108A">
        <w:rPr>
          <w:rFonts w:ascii="Arial" w:hAnsi="Arial" w:cs="Arial"/>
        </w:rPr>
        <w:br/>
      </w:r>
    </w:p>
    <w:p w:rsidR="002E1511" w:rsidRPr="0035108A" w:rsidRDefault="00E8480A" w:rsidP="001319B7">
      <w:pPr>
        <w:pStyle w:val="ListParagraph"/>
        <w:numPr>
          <w:ilvl w:val="0"/>
          <w:numId w:val="1"/>
        </w:numPr>
        <w:rPr>
          <w:rFonts w:ascii="Arial" w:hAnsi="Arial" w:cs="Arial"/>
          <w:b/>
        </w:rPr>
      </w:pPr>
      <w:r w:rsidRPr="0035108A">
        <w:rPr>
          <w:rFonts w:ascii="Arial" w:hAnsi="Arial" w:cs="Arial"/>
          <w:b/>
        </w:rPr>
        <w:t xml:space="preserve">TRB </w:t>
      </w:r>
      <w:r w:rsidR="001319B7" w:rsidRPr="0035108A">
        <w:rPr>
          <w:rFonts w:ascii="Arial" w:hAnsi="Arial" w:cs="Arial"/>
          <w:b/>
        </w:rPr>
        <w:t xml:space="preserve">Stormwater </w:t>
      </w:r>
      <w:r w:rsidR="00BA1103" w:rsidRPr="0035108A">
        <w:rPr>
          <w:rFonts w:ascii="Arial" w:hAnsi="Arial" w:cs="Arial"/>
          <w:b/>
        </w:rPr>
        <w:t xml:space="preserve">Standing </w:t>
      </w:r>
      <w:r w:rsidR="001319B7" w:rsidRPr="0035108A">
        <w:rPr>
          <w:rFonts w:ascii="Arial" w:hAnsi="Arial" w:cs="Arial"/>
          <w:b/>
        </w:rPr>
        <w:t>Committee</w:t>
      </w:r>
      <w:r w:rsidRPr="0035108A">
        <w:rPr>
          <w:rFonts w:ascii="Arial" w:hAnsi="Arial" w:cs="Arial"/>
          <w:b/>
        </w:rPr>
        <w:t xml:space="preserve"> </w:t>
      </w:r>
      <w:r w:rsidR="0054664D" w:rsidRPr="0035108A">
        <w:rPr>
          <w:rFonts w:ascii="Arial" w:hAnsi="Arial" w:cs="Arial"/>
          <w:b/>
        </w:rPr>
        <w:t xml:space="preserve">AFB65 </w:t>
      </w:r>
      <w:r w:rsidR="002E1511" w:rsidRPr="0035108A">
        <w:rPr>
          <w:rFonts w:ascii="Arial" w:hAnsi="Arial" w:cs="Arial"/>
          <w:b/>
        </w:rPr>
        <w:t>–</w:t>
      </w:r>
      <w:r w:rsidR="0054664D" w:rsidRPr="0035108A">
        <w:rPr>
          <w:rFonts w:ascii="Arial" w:hAnsi="Arial" w:cs="Arial"/>
          <w:b/>
        </w:rPr>
        <w:t xml:space="preserve"> </w:t>
      </w:r>
      <w:r w:rsidR="002E1511" w:rsidRPr="0035108A">
        <w:rPr>
          <w:rFonts w:ascii="Arial" w:hAnsi="Arial" w:cs="Arial"/>
          <w:b/>
        </w:rPr>
        <w:t>Strategic Plan</w:t>
      </w:r>
    </w:p>
    <w:p w:rsidR="00D907CE" w:rsidRPr="0035108A" w:rsidRDefault="00EB13BC" w:rsidP="00BA7FD8">
      <w:pPr>
        <w:ind w:left="720"/>
        <w:rPr>
          <w:rFonts w:ascii="Arial" w:hAnsi="Arial" w:cs="Arial"/>
        </w:rPr>
      </w:pPr>
      <w:r w:rsidRPr="0035108A">
        <w:rPr>
          <w:rFonts w:ascii="Arial" w:hAnsi="Arial" w:cs="Arial"/>
        </w:rPr>
        <w:t xml:space="preserve">The Committee is required to develop a 3 year </w:t>
      </w:r>
      <w:r w:rsidR="004754AA" w:rsidRPr="0035108A">
        <w:rPr>
          <w:rFonts w:ascii="Arial" w:hAnsi="Arial" w:cs="Arial"/>
        </w:rPr>
        <w:t>Triennial S</w:t>
      </w:r>
      <w:r w:rsidRPr="0035108A">
        <w:rPr>
          <w:rFonts w:ascii="Arial" w:hAnsi="Arial" w:cs="Arial"/>
        </w:rPr>
        <w:t xml:space="preserve">trategic </w:t>
      </w:r>
      <w:r w:rsidR="004754AA" w:rsidRPr="0035108A">
        <w:rPr>
          <w:rFonts w:ascii="Arial" w:hAnsi="Arial" w:cs="Arial"/>
        </w:rPr>
        <w:t>P</w:t>
      </w:r>
      <w:r w:rsidRPr="0035108A">
        <w:rPr>
          <w:rFonts w:ascii="Arial" w:hAnsi="Arial" w:cs="Arial"/>
        </w:rPr>
        <w:t>lan</w:t>
      </w:r>
      <w:r w:rsidR="004754AA" w:rsidRPr="0035108A">
        <w:rPr>
          <w:rFonts w:ascii="Arial" w:hAnsi="Arial" w:cs="Arial"/>
        </w:rPr>
        <w:t xml:space="preserve"> (TSP)</w:t>
      </w:r>
      <w:r w:rsidRPr="0035108A">
        <w:rPr>
          <w:rFonts w:ascii="Arial" w:hAnsi="Arial" w:cs="Arial"/>
        </w:rPr>
        <w:t xml:space="preserve">.  </w:t>
      </w:r>
      <w:r w:rsidR="00896DD7" w:rsidRPr="0035108A">
        <w:rPr>
          <w:rFonts w:ascii="Arial" w:hAnsi="Arial" w:cs="Arial"/>
        </w:rPr>
        <w:t xml:space="preserve">TRB </w:t>
      </w:r>
      <w:r w:rsidRPr="0035108A">
        <w:rPr>
          <w:rFonts w:ascii="Arial" w:hAnsi="Arial" w:cs="Arial"/>
        </w:rPr>
        <w:t xml:space="preserve">Resource 15 was reviewed which provides direction for the development of the Plan.  </w:t>
      </w:r>
      <w:r w:rsidR="004754AA" w:rsidRPr="0035108A">
        <w:rPr>
          <w:rFonts w:ascii="Arial" w:hAnsi="Arial" w:cs="Arial"/>
        </w:rPr>
        <w:t xml:space="preserve">The TSP consists of three </w:t>
      </w:r>
      <w:r w:rsidR="00106EAA" w:rsidRPr="0035108A">
        <w:rPr>
          <w:rFonts w:ascii="Arial" w:hAnsi="Arial" w:cs="Arial"/>
        </w:rPr>
        <w:t>components</w:t>
      </w:r>
      <w:r w:rsidR="004754AA" w:rsidRPr="0035108A">
        <w:rPr>
          <w:rFonts w:ascii="Arial" w:hAnsi="Arial" w:cs="Arial"/>
        </w:rPr>
        <w:t xml:space="preserve">: </w:t>
      </w:r>
      <w:r w:rsidR="00106EAA" w:rsidRPr="0035108A">
        <w:rPr>
          <w:rFonts w:ascii="Arial" w:hAnsi="Arial" w:cs="Arial"/>
        </w:rPr>
        <w:t xml:space="preserve">Future Outlook Statement, Committee Plan, and Committee History.  </w:t>
      </w:r>
      <w:r w:rsidRPr="0035108A">
        <w:rPr>
          <w:rFonts w:ascii="Arial" w:hAnsi="Arial" w:cs="Arial"/>
        </w:rPr>
        <w:t>The following general areas were discussed by the Committee as the basis for the Future Outlook Statement</w:t>
      </w:r>
      <w:r w:rsidR="00106EAA" w:rsidRPr="0035108A">
        <w:rPr>
          <w:rFonts w:ascii="Arial" w:hAnsi="Arial" w:cs="Arial"/>
        </w:rPr>
        <w:t xml:space="preserve"> (</w:t>
      </w:r>
      <w:r w:rsidR="00CC6651" w:rsidRPr="0035108A">
        <w:rPr>
          <w:rFonts w:ascii="Arial" w:hAnsi="Arial" w:cs="Arial"/>
        </w:rPr>
        <w:t>based on</w:t>
      </w:r>
      <w:r w:rsidR="00106EAA" w:rsidRPr="0035108A">
        <w:rPr>
          <w:rFonts w:ascii="Arial" w:hAnsi="Arial" w:cs="Arial"/>
        </w:rPr>
        <w:t xml:space="preserve"> a seven-year horizon)</w:t>
      </w:r>
      <w:r w:rsidRPr="0035108A">
        <w:rPr>
          <w:rFonts w:ascii="Arial" w:hAnsi="Arial" w:cs="Arial"/>
        </w:rPr>
        <w:t>:</w:t>
      </w:r>
      <w:r w:rsidR="00BA1103" w:rsidRPr="0035108A">
        <w:rPr>
          <w:rFonts w:ascii="Arial" w:hAnsi="Arial" w:cs="Arial"/>
          <w:b/>
        </w:rPr>
        <w:br/>
      </w:r>
      <w:r w:rsidR="00BA7FD8" w:rsidRPr="0035108A">
        <w:rPr>
          <w:rFonts w:ascii="Arial" w:hAnsi="Arial" w:cs="Arial"/>
          <w:b/>
        </w:rPr>
        <w:br/>
        <w:t xml:space="preserve">TMDLs – </w:t>
      </w:r>
      <w:r w:rsidR="00BA7FD8" w:rsidRPr="0035108A">
        <w:rPr>
          <w:rFonts w:ascii="Arial" w:hAnsi="Arial" w:cs="Arial"/>
        </w:rPr>
        <w:t>Implementation challenges</w:t>
      </w:r>
    </w:p>
    <w:p w:rsidR="00BA7FD8" w:rsidRPr="0035108A" w:rsidRDefault="00BA7FD8" w:rsidP="00BA7FD8">
      <w:pPr>
        <w:pStyle w:val="ListParagraph"/>
        <w:numPr>
          <w:ilvl w:val="0"/>
          <w:numId w:val="3"/>
        </w:numPr>
        <w:rPr>
          <w:rFonts w:ascii="Arial" w:hAnsi="Arial" w:cs="Arial"/>
        </w:rPr>
      </w:pPr>
      <w:r w:rsidRPr="0035108A">
        <w:rPr>
          <w:rFonts w:ascii="Arial" w:hAnsi="Arial" w:cs="Arial"/>
        </w:rPr>
        <w:lastRenderedPageBreak/>
        <w:t>Pervious Pavements</w:t>
      </w:r>
      <w:r w:rsidR="00490CBB" w:rsidRPr="0035108A">
        <w:rPr>
          <w:rFonts w:ascii="Arial" w:hAnsi="Arial" w:cs="Arial"/>
        </w:rPr>
        <w:t xml:space="preserve"> (as a tool for flow control/</w:t>
      </w:r>
      <w:proofErr w:type="spellStart"/>
      <w:r w:rsidR="00490CBB" w:rsidRPr="0035108A">
        <w:rPr>
          <w:rFonts w:ascii="Arial" w:hAnsi="Arial" w:cs="Arial"/>
        </w:rPr>
        <w:t>hydromodification</w:t>
      </w:r>
      <w:proofErr w:type="spellEnd"/>
      <w:r w:rsidR="00490CBB" w:rsidRPr="0035108A">
        <w:rPr>
          <w:rFonts w:ascii="Arial" w:hAnsi="Arial" w:cs="Arial"/>
        </w:rPr>
        <w:t>, pros/cons, coordinate with TRB pavement committee[s])</w:t>
      </w:r>
    </w:p>
    <w:p w:rsidR="00BA7FD8" w:rsidRPr="0035108A" w:rsidRDefault="00BA7FD8" w:rsidP="00BA7FD8">
      <w:pPr>
        <w:pStyle w:val="ListParagraph"/>
        <w:numPr>
          <w:ilvl w:val="0"/>
          <w:numId w:val="3"/>
        </w:numPr>
        <w:rPr>
          <w:rFonts w:ascii="Arial" w:hAnsi="Arial" w:cs="Arial"/>
        </w:rPr>
      </w:pPr>
      <w:r w:rsidRPr="0035108A">
        <w:rPr>
          <w:rFonts w:ascii="Arial" w:hAnsi="Arial" w:cs="Arial"/>
        </w:rPr>
        <w:t>Watershed Approach</w:t>
      </w:r>
      <w:r w:rsidR="00490CBB" w:rsidRPr="0035108A">
        <w:rPr>
          <w:rFonts w:ascii="Arial" w:hAnsi="Arial" w:cs="Arial"/>
        </w:rPr>
        <w:t xml:space="preserve"> and pollutant trading</w:t>
      </w:r>
    </w:p>
    <w:p w:rsidR="00BA7FD8" w:rsidRPr="0035108A" w:rsidRDefault="00BA7FD8" w:rsidP="00BA7FD8">
      <w:pPr>
        <w:pStyle w:val="ListParagraph"/>
        <w:numPr>
          <w:ilvl w:val="0"/>
          <w:numId w:val="3"/>
        </w:numPr>
        <w:rPr>
          <w:rFonts w:ascii="Arial" w:hAnsi="Arial" w:cs="Arial"/>
        </w:rPr>
      </w:pPr>
      <w:r w:rsidRPr="0035108A">
        <w:rPr>
          <w:rFonts w:ascii="Arial" w:hAnsi="Arial" w:cs="Arial"/>
        </w:rPr>
        <w:t>Training and equivalency</w:t>
      </w:r>
    </w:p>
    <w:p w:rsidR="00BA7FD8" w:rsidRPr="0035108A" w:rsidRDefault="00BA7FD8" w:rsidP="00BA7FD8">
      <w:pPr>
        <w:pStyle w:val="ListParagraph"/>
        <w:numPr>
          <w:ilvl w:val="0"/>
          <w:numId w:val="3"/>
        </w:numPr>
        <w:rPr>
          <w:rFonts w:ascii="Arial" w:hAnsi="Arial" w:cs="Arial"/>
        </w:rPr>
      </w:pPr>
      <w:r w:rsidRPr="0035108A">
        <w:rPr>
          <w:rFonts w:ascii="Arial" w:hAnsi="Arial" w:cs="Arial"/>
        </w:rPr>
        <w:t>Cooperating with MS4 programs</w:t>
      </w:r>
    </w:p>
    <w:p w:rsidR="00BA7FD8" w:rsidRPr="0035108A" w:rsidRDefault="00BA7FD8" w:rsidP="00BA7FD8">
      <w:pPr>
        <w:pStyle w:val="ListParagraph"/>
        <w:numPr>
          <w:ilvl w:val="0"/>
          <w:numId w:val="3"/>
        </w:numPr>
        <w:rPr>
          <w:rFonts w:ascii="Arial" w:hAnsi="Arial" w:cs="Arial"/>
        </w:rPr>
      </w:pPr>
      <w:r w:rsidRPr="0035108A">
        <w:rPr>
          <w:rFonts w:ascii="Arial" w:hAnsi="Arial" w:cs="Arial"/>
        </w:rPr>
        <w:t>Asset management</w:t>
      </w:r>
    </w:p>
    <w:p w:rsidR="00BA7FD8" w:rsidRPr="0035108A" w:rsidRDefault="00BA7FD8" w:rsidP="00BA7FD8">
      <w:pPr>
        <w:pStyle w:val="ListParagraph"/>
        <w:numPr>
          <w:ilvl w:val="0"/>
          <w:numId w:val="3"/>
        </w:numPr>
        <w:rPr>
          <w:rFonts w:ascii="Arial" w:hAnsi="Arial" w:cs="Arial"/>
        </w:rPr>
      </w:pPr>
      <w:r w:rsidRPr="0035108A">
        <w:rPr>
          <w:rFonts w:ascii="Arial" w:hAnsi="Arial" w:cs="Arial"/>
        </w:rPr>
        <w:t>Nationwide public education element</w:t>
      </w:r>
    </w:p>
    <w:p w:rsidR="00106EAA" w:rsidRPr="0035108A" w:rsidRDefault="00106EAA" w:rsidP="00BA7FD8">
      <w:pPr>
        <w:ind w:left="810"/>
        <w:rPr>
          <w:rFonts w:ascii="Arial" w:hAnsi="Arial" w:cs="Arial"/>
        </w:rPr>
      </w:pPr>
      <w:r w:rsidRPr="0035108A">
        <w:rPr>
          <w:rFonts w:ascii="Arial" w:hAnsi="Arial" w:cs="Arial"/>
        </w:rPr>
        <w:t>The Future Outlook Statement includes the committee scope, which is included on our committee website (</w:t>
      </w:r>
      <w:hyperlink r:id="rId6" w:history="1">
        <w:r w:rsidRPr="0035108A">
          <w:rPr>
            <w:rStyle w:val="Hyperlink"/>
            <w:rFonts w:ascii="Arial" w:hAnsi="Arial" w:cs="Arial"/>
          </w:rPr>
          <w:t>https://map08g.wixsite.com/afb65</w:t>
        </w:r>
      </w:hyperlink>
      <w:r w:rsidRPr="0035108A">
        <w:rPr>
          <w:rFonts w:ascii="Arial" w:hAnsi="Arial" w:cs="Arial"/>
        </w:rPr>
        <w:t>).  If you have any comments on this scope please send them to Scott Taylor or Michael Perez.</w:t>
      </w:r>
    </w:p>
    <w:p w:rsidR="00857759" w:rsidRPr="0035108A" w:rsidRDefault="00857759" w:rsidP="00BA7FD8">
      <w:pPr>
        <w:ind w:left="810"/>
        <w:rPr>
          <w:rFonts w:ascii="Arial" w:hAnsi="Arial" w:cs="Arial"/>
        </w:rPr>
      </w:pPr>
      <w:r w:rsidRPr="0035108A">
        <w:rPr>
          <w:rFonts w:ascii="Arial" w:hAnsi="Arial" w:cs="Arial"/>
        </w:rPr>
        <w:t>Factors for our outlook statement include: partnering with the AASHTO Stormwater Community of Practice</w:t>
      </w:r>
      <w:r w:rsidR="00490CBB" w:rsidRPr="0035108A">
        <w:rPr>
          <w:rFonts w:ascii="Arial" w:hAnsi="Arial" w:cs="Arial"/>
        </w:rPr>
        <w:t xml:space="preserve"> on joint meetings and other initiatives</w:t>
      </w:r>
      <w:r w:rsidRPr="0035108A">
        <w:rPr>
          <w:rFonts w:ascii="Arial" w:hAnsi="Arial" w:cs="Arial"/>
        </w:rPr>
        <w:t>, uncertainty with the federal government and the fate of stormwater laws and regulations, stormwater management planning for state DOTs (being proactive vs. reactive), conduct liaison with the regulators to pursue common areas of research interest to inform policy and rule development, and a public involvement effort to inform public perception of state DOT stormwater impacts</w:t>
      </w:r>
      <w:r w:rsidR="00490CBB" w:rsidRPr="0035108A">
        <w:rPr>
          <w:rFonts w:ascii="Arial" w:hAnsi="Arial" w:cs="Arial"/>
        </w:rPr>
        <w:t>.</w:t>
      </w:r>
    </w:p>
    <w:p w:rsidR="00BA7FD8" w:rsidRPr="0035108A" w:rsidRDefault="00BA7FD8" w:rsidP="00BA7FD8">
      <w:pPr>
        <w:ind w:left="810"/>
        <w:rPr>
          <w:rFonts w:ascii="Arial" w:hAnsi="Arial" w:cs="Arial"/>
        </w:rPr>
      </w:pPr>
      <w:r w:rsidRPr="0035108A">
        <w:rPr>
          <w:rFonts w:ascii="Arial" w:hAnsi="Arial" w:cs="Arial"/>
        </w:rPr>
        <w:t xml:space="preserve">The </w:t>
      </w:r>
      <w:r w:rsidR="00490CBB" w:rsidRPr="0035108A">
        <w:rPr>
          <w:rFonts w:ascii="Arial" w:hAnsi="Arial" w:cs="Arial"/>
        </w:rPr>
        <w:t xml:space="preserve">Committee </w:t>
      </w:r>
      <w:r w:rsidRPr="0035108A">
        <w:rPr>
          <w:rFonts w:ascii="Arial" w:hAnsi="Arial" w:cs="Arial"/>
        </w:rPr>
        <w:t>Plan</w:t>
      </w:r>
      <w:r w:rsidR="00490CBB" w:rsidRPr="0035108A">
        <w:rPr>
          <w:rFonts w:ascii="Arial" w:hAnsi="Arial" w:cs="Arial"/>
        </w:rPr>
        <w:t xml:space="preserve"> briefly lays out where the committee wants to go and how to get there, and</w:t>
      </w:r>
      <w:r w:rsidRPr="0035108A">
        <w:rPr>
          <w:rFonts w:ascii="Arial" w:hAnsi="Arial" w:cs="Arial"/>
        </w:rPr>
        <w:t xml:space="preserve"> could be organized into the following areas:  1</w:t>
      </w:r>
      <w:r w:rsidR="00B73933" w:rsidRPr="0035108A">
        <w:rPr>
          <w:rFonts w:ascii="Arial" w:hAnsi="Arial" w:cs="Arial"/>
        </w:rPr>
        <w:t>. Managing</w:t>
      </w:r>
      <w:r w:rsidRPr="0035108A">
        <w:rPr>
          <w:rFonts w:ascii="Arial" w:hAnsi="Arial" w:cs="Arial"/>
        </w:rPr>
        <w:t xml:space="preserve"> Stormwater, 2. Program and Permit, 3. Research, 4. Strategic approach.</w:t>
      </w:r>
      <w:r w:rsidR="00490CBB" w:rsidRPr="0035108A">
        <w:rPr>
          <w:rFonts w:ascii="Arial" w:hAnsi="Arial" w:cs="Arial"/>
        </w:rPr>
        <w:t xml:space="preserve">  Elements of the plan could </w:t>
      </w:r>
      <w:r w:rsidR="00C657AD" w:rsidRPr="0035108A">
        <w:rPr>
          <w:rFonts w:ascii="Arial" w:hAnsi="Arial" w:cs="Arial"/>
        </w:rPr>
        <w:t>include the</w:t>
      </w:r>
      <w:r w:rsidR="00490CBB" w:rsidRPr="0035108A">
        <w:rPr>
          <w:rFonts w:ascii="Arial" w:hAnsi="Arial" w:cs="Arial"/>
        </w:rPr>
        <w:t xml:space="preserve"> use of webina</w:t>
      </w:r>
      <w:r w:rsidR="00F83F4E" w:rsidRPr="0035108A">
        <w:rPr>
          <w:rFonts w:ascii="Arial" w:hAnsi="Arial" w:cs="Arial"/>
        </w:rPr>
        <w:t>rs (since travel can be difficult), sponsor workshops at the TRB annual meeting (valuable for DOT practitioners), and discussion of how to achieve a balanced membership.</w:t>
      </w:r>
    </w:p>
    <w:p w:rsidR="00BA7FD8" w:rsidRPr="0035108A" w:rsidRDefault="00BA7FD8" w:rsidP="00BA7FD8">
      <w:pPr>
        <w:ind w:left="810"/>
        <w:rPr>
          <w:rFonts w:ascii="Arial" w:hAnsi="Arial" w:cs="Arial"/>
        </w:rPr>
      </w:pPr>
      <w:r w:rsidRPr="0035108A">
        <w:rPr>
          <w:rFonts w:ascii="Arial" w:hAnsi="Arial" w:cs="Arial"/>
        </w:rPr>
        <w:t xml:space="preserve">The Chair indicated he would develop a draft </w:t>
      </w:r>
      <w:r w:rsidR="00CC6651" w:rsidRPr="0035108A">
        <w:rPr>
          <w:rFonts w:ascii="Arial" w:hAnsi="Arial" w:cs="Arial"/>
        </w:rPr>
        <w:t xml:space="preserve">of the TSP </w:t>
      </w:r>
      <w:r w:rsidRPr="0035108A">
        <w:rPr>
          <w:rFonts w:ascii="Arial" w:hAnsi="Arial" w:cs="Arial"/>
        </w:rPr>
        <w:t>from the ideas presented and attach the draft to the Meeting Minutes (see Attachment No. 2).</w:t>
      </w:r>
    </w:p>
    <w:p w:rsidR="001319B7" w:rsidRPr="0035108A" w:rsidRDefault="00B8786A" w:rsidP="001319B7">
      <w:pPr>
        <w:pStyle w:val="ListParagraph"/>
        <w:numPr>
          <w:ilvl w:val="0"/>
          <w:numId w:val="1"/>
        </w:numPr>
        <w:rPr>
          <w:rFonts w:ascii="Arial" w:hAnsi="Arial" w:cs="Arial"/>
          <w:b/>
        </w:rPr>
      </w:pPr>
      <w:r w:rsidRPr="0035108A">
        <w:rPr>
          <w:rFonts w:ascii="Arial" w:hAnsi="Arial" w:cs="Arial"/>
          <w:b/>
        </w:rPr>
        <w:t>Synthesis T</w:t>
      </w:r>
      <w:r w:rsidR="008D444F" w:rsidRPr="0035108A">
        <w:rPr>
          <w:rFonts w:ascii="Arial" w:hAnsi="Arial" w:cs="Arial"/>
          <w:b/>
        </w:rPr>
        <w:t>opics</w:t>
      </w:r>
      <w:r w:rsidR="00BA1103" w:rsidRPr="0035108A">
        <w:rPr>
          <w:rFonts w:ascii="Arial" w:hAnsi="Arial" w:cs="Arial"/>
          <w:b/>
        </w:rPr>
        <w:t xml:space="preserve"> </w:t>
      </w:r>
      <w:r w:rsidR="002E1511" w:rsidRPr="0035108A">
        <w:rPr>
          <w:rFonts w:ascii="Arial" w:hAnsi="Arial" w:cs="Arial"/>
          <w:b/>
        </w:rPr>
        <w:t>and Research Needs Statements</w:t>
      </w:r>
    </w:p>
    <w:p w:rsidR="008D444F" w:rsidRPr="0035108A" w:rsidRDefault="00227CF4" w:rsidP="003B5C50">
      <w:pPr>
        <w:pStyle w:val="ListParagraph"/>
        <w:numPr>
          <w:ilvl w:val="2"/>
          <w:numId w:val="1"/>
        </w:numPr>
        <w:rPr>
          <w:rFonts w:ascii="Arial" w:hAnsi="Arial" w:cs="Arial"/>
        </w:rPr>
      </w:pPr>
      <w:r w:rsidRPr="0035108A">
        <w:rPr>
          <w:rFonts w:ascii="Arial" w:hAnsi="Arial" w:cs="Arial"/>
        </w:rPr>
        <w:t>Submitted to NCHRP and TERI</w:t>
      </w:r>
      <w:r w:rsidR="00BA7FD8" w:rsidRPr="0035108A">
        <w:rPr>
          <w:rFonts w:ascii="Arial" w:hAnsi="Arial" w:cs="Arial"/>
        </w:rPr>
        <w:t>.  The Synthesis Topics and research needs statements (RNS) developed to date and in draft form were reviewed.  These statements are provided in the Agenda Handout Packet (Attachment No. 3).  The Committee was asked to review the statements and provide comments by July 1.</w:t>
      </w:r>
    </w:p>
    <w:p w:rsidR="00227CF4" w:rsidRPr="0035108A" w:rsidRDefault="00227CF4" w:rsidP="003B5C50">
      <w:pPr>
        <w:pStyle w:val="ListParagraph"/>
        <w:numPr>
          <w:ilvl w:val="2"/>
          <w:numId w:val="1"/>
        </w:numPr>
        <w:rPr>
          <w:rFonts w:ascii="Arial" w:hAnsi="Arial" w:cs="Arial"/>
        </w:rPr>
      </w:pPr>
      <w:r w:rsidRPr="0035108A">
        <w:rPr>
          <w:rFonts w:ascii="Arial" w:hAnsi="Arial" w:cs="Arial"/>
        </w:rPr>
        <w:t>New topics</w:t>
      </w:r>
      <w:r w:rsidR="00BA7FD8" w:rsidRPr="0035108A">
        <w:rPr>
          <w:rFonts w:ascii="Arial" w:hAnsi="Arial" w:cs="Arial"/>
        </w:rPr>
        <w:t>.   No new research topics were discussed.  The Committee was asked to provide input on new RNS by July 1.</w:t>
      </w:r>
      <w:r w:rsidRPr="0035108A">
        <w:rPr>
          <w:rFonts w:ascii="Arial" w:hAnsi="Arial" w:cs="Arial"/>
        </w:rPr>
        <w:br/>
      </w:r>
    </w:p>
    <w:p w:rsidR="002E1511" w:rsidRPr="0035108A" w:rsidRDefault="002E1511" w:rsidP="001319B7">
      <w:pPr>
        <w:pStyle w:val="ListParagraph"/>
        <w:numPr>
          <w:ilvl w:val="0"/>
          <w:numId w:val="1"/>
        </w:numPr>
        <w:rPr>
          <w:rFonts w:ascii="Arial" w:hAnsi="Arial" w:cs="Arial"/>
        </w:rPr>
      </w:pPr>
      <w:r w:rsidRPr="0035108A">
        <w:rPr>
          <w:rFonts w:ascii="Arial" w:hAnsi="Arial" w:cs="Arial"/>
          <w:b/>
        </w:rPr>
        <w:t>TRB 2018 Session Planning</w:t>
      </w:r>
      <w:r w:rsidR="00BA7FD8" w:rsidRPr="0035108A">
        <w:rPr>
          <w:rFonts w:ascii="Arial" w:hAnsi="Arial" w:cs="Arial"/>
          <w:b/>
        </w:rPr>
        <w:br/>
      </w:r>
      <w:r w:rsidR="00BA7FD8" w:rsidRPr="0035108A">
        <w:rPr>
          <w:rFonts w:ascii="Arial" w:hAnsi="Arial" w:cs="Arial"/>
        </w:rPr>
        <w:t xml:space="preserve">The Chair indicated that two sessions, a joint session and a lectern session will be held at TRB in </w:t>
      </w:r>
      <w:r w:rsidR="00CC6651" w:rsidRPr="0035108A">
        <w:rPr>
          <w:rFonts w:ascii="Arial" w:hAnsi="Arial" w:cs="Arial"/>
        </w:rPr>
        <w:t xml:space="preserve">January </w:t>
      </w:r>
      <w:r w:rsidR="00BA7FD8" w:rsidRPr="0035108A">
        <w:rPr>
          <w:rFonts w:ascii="Arial" w:hAnsi="Arial" w:cs="Arial"/>
        </w:rPr>
        <w:t>2018.  The two sessions, and the call for papers are:</w:t>
      </w:r>
    </w:p>
    <w:p w:rsidR="002E1511" w:rsidRPr="0035108A" w:rsidRDefault="001F5C2A" w:rsidP="002E1511">
      <w:pPr>
        <w:pStyle w:val="ListParagraph"/>
        <w:numPr>
          <w:ilvl w:val="1"/>
          <w:numId w:val="1"/>
        </w:numPr>
        <w:rPr>
          <w:rFonts w:ascii="Arial" w:hAnsi="Arial" w:cs="Arial"/>
        </w:rPr>
      </w:pPr>
      <w:r w:rsidRPr="0035108A">
        <w:rPr>
          <w:rFonts w:ascii="Arial" w:hAnsi="Arial" w:cs="Arial"/>
        </w:rPr>
        <w:t>Joint S</w:t>
      </w:r>
      <w:r w:rsidR="002E1511" w:rsidRPr="0035108A">
        <w:rPr>
          <w:rFonts w:ascii="Arial" w:hAnsi="Arial" w:cs="Arial"/>
        </w:rPr>
        <w:t>ession</w:t>
      </w:r>
      <w:r w:rsidRPr="0035108A">
        <w:rPr>
          <w:rFonts w:ascii="Arial" w:hAnsi="Arial" w:cs="Arial"/>
        </w:rPr>
        <w:t xml:space="preserve"> (with AFB40, Landscape and Environmental Design)</w:t>
      </w:r>
      <w:r w:rsidR="002E1511" w:rsidRPr="0035108A">
        <w:rPr>
          <w:rFonts w:ascii="Arial" w:hAnsi="Arial" w:cs="Arial"/>
        </w:rPr>
        <w:t xml:space="preserve"> </w:t>
      </w:r>
    </w:p>
    <w:p w:rsidR="00514ACF" w:rsidRPr="0035108A" w:rsidRDefault="00227CF4" w:rsidP="006D61C9">
      <w:pPr>
        <w:pStyle w:val="ListParagraph"/>
        <w:numPr>
          <w:ilvl w:val="2"/>
          <w:numId w:val="1"/>
        </w:numPr>
        <w:rPr>
          <w:rFonts w:ascii="Arial" w:hAnsi="Arial" w:cs="Arial"/>
        </w:rPr>
      </w:pPr>
      <w:r w:rsidRPr="0035108A">
        <w:rPr>
          <w:rFonts w:ascii="Arial" w:hAnsi="Arial" w:cs="Arial"/>
        </w:rPr>
        <w:t>C</w:t>
      </w:r>
      <w:r w:rsidR="002E1511" w:rsidRPr="0035108A">
        <w:rPr>
          <w:rFonts w:ascii="Arial" w:hAnsi="Arial" w:cs="Arial"/>
        </w:rPr>
        <w:t>all for papers</w:t>
      </w:r>
      <w:r w:rsidRPr="0035108A">
        <w:rPr>
          <w:rFonts w:ascii="Arial" w:hAnsi="Arial" w:cs="Arial"/>
        </w:rPr>
        <w:t xml:space="preserve">, See: </w:t>
      </w:r>
      <w:hyperlink r:id="rId7" w:history="1">
        <w:r w:rsidRPr="0035108A">
          <w:rPr>
            <w:rStyle w:val="Hyperlink"/>
            <w:rFonts w:ascii="Arial" w:eastAsia="Times New Roman" w:hAnsi="Arial" w:cs="Arial"/>
          </w:rPr>
          <w:t>https://annualmeeting.mytrb.org/CallForPapers/Details/371</w:t>
        </w:r>
      </w:hyperlink>
    </w:p>
    <w:p w:rsidR="00227CF4" w:rsidRPr="0035108A" w:rsidRDefault="001F5C2A" w:rsidP="002E1511">
      <w:pPr>
        <w:pStyle w:val="ListParagraph"/>
        <w:numPr>
          <w:ilvl w:val="1"/>
          <w:numId w:val="1"/>
        </w:numPr>
        <w:rPr>
          <w:rFonts w:ascii="Arial" w:hAnsi="Arial" w:cs="Arial"/>
        </w:rPr>
      </w:pPr>
      <w:r w:rsidRPr="0035108A">
        <w:rPr>
          <w:rFonts w:ascii="Arial" w:hAnsi="Arial" w:cs="Arial"/>
        </w:rPr>
        <w:t xml:space="preserve">Lectern </w:t>
      </w:r>
      <w:r w:rsidR="00514ACF" w:rsidRPr="0035108A">
        <w:rPr>
          <w:rFonts w:ascii="Arial" w:hAnsi="Arial" w:cs="Arial"/>
        </w:rPr>
        <w:t>Session</w:t>
      </w:r>
    </w:p>
    <w:p w:rsidR="006D61C9" w:rsidRPr="0035108A" w:rsidRDefault="006D61C9" w:rsidP="006D61C9">
      <w:pPr>
        <w:pStyle w:val="ListParagraph"/>
        <w:numPr>
          <w:ilvl w:val="2"/>
          <w:numId w:val="1"/>
        </w:numPr>
        <w:rPr>
          <w:rFonts w:ascii="Arial" w:hAnsi="Arial" w:cs="Arial"/>
        </w:rPr>
      </w:pPr>
      <w:r w:rsidRPr="0035108A">
        <w:rPr>
          <w:rFonts w:ascii="Arial" w:hAnsi="Arial" w:cs="Arial"/>
        </w:rPr>
        <w:t xml:space="preserve">Call for papers, See: </w:t>
      </w:r>
      <w:hyperlink r:id="rId8" w:history="1">
        <w:r w:rsidRPr="0035108A">
          <w:rPr>
            <w:rStyle w:val="Hyperlink"/>
            <w:rFonts w:ascii="Arial" w:eastAsia="Times New Roman" w:hAnsi="Arial" w:cs="Arial"/>
          </w:rPr>
          <w:t>https://annualmeeting.mytrb.org/CallForPapers/Details/372</w:t>
        </w:r>
      </w:hyperlink>
    </w:p>
    <w:p w:rsidR="006D61C9" w:rsidRPr="0035108A" w:rsidRDefault="00227CF4" w:rsidP="002E1511">
      <w:pPr>
        <w:pStyle w:val="ListParagraph"/>
        <w:numPr>
          <w:ilvl w:val="1"/>
          <w:numId w:val="1"/>
        </w:numPr>
        <w:rPr>
          <w:rFonts w:ascii="Arial" w:hAnsi="Arial" w:cs="Arial"/>
        </w:rPr>
      </w:pPr>
      <w:r w:rsidRPr="0035108A">
        <w:rPr>
          <w:rFonts w:ascii="Arial" w:hAnsi="Arial" w:cs="Arial"/>
        </w:rPr>
        <w:t>Future joint sessions</w:t>
      </w:r>
      <w:r w:rsidR="00BA7FD8" w:rsidRPr="0035108A">
        <w:rPr>
          <w:rFonts w:ascii="Arial" w:hAnsi="Arial" w:cs="Arial"/>
        </w:rPr>
        <w:br/>
        <w:t>Future session topics were discussed.  Potential sessions on:</w:t>
      </w:r>
    </w:p>
    <w:p w:rsidR="006D61C9" w:rsidRPr="0035108A" w:rsidRDefault="006D61C9" w:rsidP="006D61C9">
      <w:pPr>
        <w:pStyle w:val="ListParagraph"/>
        <w:numPr>
          <w:ilvl w:val="2"/>
          <w:numId w:val="1"/>
        </w:numPr>
        <w:rPr>
          <w:rFonts w:ascii="Arial" w:hAnsi="Arial" w:cs="Arial"/>
        </w:rPr>
      </w:pPr>
      <w:r w:rsidRPr="0035108A">
        <w:rPr>
          <w:rFonts w:ascii="Arial" w:hAnsi="Arial" w:cs="Arial"/>
        </w:rPr>
        <w:t>Pervious pavement</w:t>
      </w:r>
    </w:p>
    <w:p w:rsidR="00BA7FD8" w:rsidRPr="0035108A" w:rsidRDefault="006D61C9" w:rsidP="006D61C9">
      <w:pPr>
        <w:pStyle w:val="ListParagraph"/>
        <w:numPr>
          <w:ilvl w:val="2"/>
          <w:numId w:val="1"/>
        </w:numPr>
        <w:rPr>
          <w:rFonts w:ascii="Arial" w:hAnsi="Arial" w:cs="Arial"/>
        </w:rPr>
      </w:pPr>
      <w:r w:rsidRPr="0035108A">
        <w:rPr>
          <w:rFonts w:ascii="Arial" w:hAnsi="Arial" w:cs="Arial"/>
        </w:rPr>
        <w:t xml:space="preserve">Workshop </w:t>
      </w:r>
      <w:r w:rsidR="00BA7FD8" w:rsidRPr="0035108A">
        <w:rPr>
          <w:rFonts w:ascii="Arial" w:hAnsi="Arial" w:cs="Arial"/>
        </w:rPr>
        <w:t>or webinar on Watershed Approach (NCHRP 25-37)</w:t>
      </w:r>
    </w:p>
    <w:p w:rsidR="00BA7FD8" w:rsidRPr="0035108A" w:rsidRDefault="00BA7FD8" w:rsidP="006D61C9">
      <w:pPr>
        <w:pStyle w:val="ListParagraph"/>
        <w:numPr>
          <w:ilvl w:val="2"/>
          <w:numId w:val="1"/>
        </w:numPr>
        <w:rPr>
          <w:rFonts w:ascii="Arial" w:hAnsi="Arial" w:cs="Arial"/>
        </w:rPr>
      </w:pPr>
      <w:r w:rsidRPr="0035108A">
        <w:rPr>
          <w:rFonts w:ascii="Arial" w:hAnsi="Arial" w:cs="Arial"/>
        </w:rPr>
        <w:t>Invited paper session on a specific topic</w:t>
      </w:r>
    </w:p>
    <w:p w:rsidR="00BA7FD8" w:rsidRPr="0035108A" w:rsidRDefault="00BA7FD8" w:rsidP="006D61C9">
      <w:pPr>
        <w:pStyle w:val="ListParagraph"/>
        <w:numPr>
          <w:ilvl w:val="2"/>
          <w:numId w:val="1"/>
        </w:numPr>
        <w:rPr>
          <w:rFonts w:ascii="Arial" w:hAnsi="Arial" w:cs="Arial"/>
        </w:rPr>
      </w:pPr>
      <w:r w:rsidRPr="0035108A">
        <w:rPr>
          <w:rFonts w:ascii="Arial" w:hAnsi="Arial" w:cs="Arial"/>
        </w:rPr>
        <w:t>Asset management – How are DOTs gathering and using this information.</w:t>
      </w:r>
    </w:p>
    <w:p w:rsidR="008405B8" w:rsidRPr="0035108A" w:rsidRDefault="00BA7FD8" w:rsidP="00B73933">
      <w:pPr>
        <w:spacing w:after="0"/>
        <w:ind w:left="720"/>
        <w:rPr>
          <w:rFonts w:ascii="Arial" w:hAnsi="Arial" w:cs="Arial"/>
        </w:rPr>
      </w:pPr>
      <w:r w:rsidRPr="0035108A">
        <w:rPr>
          <w:rFonts w:ascii="Arial" w:hAnsi="Arial" w:cs="Arial"/>
        </w:rPr>
        <w:t>The Chair asked the committee to publicize the Lectern session and Joint session for 2018 through all available peer groups.</w:t>
      </w:r>
      <w:r w:rsidR="001C05D9" w:rsidRPr="0035108A">
        <w:rPr>
          <w:rFonts w:ascii="Arial" w:hAnsi="Arial" w:cs="Arial"/>
        </w:rPr>
        <w:br/>
      </w:r>
    </w:p>
    <w:p w:rsidR="000A08AE" w:rsidRPr="0035108A" w:rsidRDefault="00227CF4" w:rsidP="00E75EF6">
      <w:pPr>
        <w:pStyle w:val="ListParagraph"/>
        <w:numPr>
          <w:ilvl w:val="0"/>
          <w:numId w:val="1"/>
        </w:numPr>
        <w:rPr>
          <w:rFonts w:ascii="Arial" w:hAnsi="Arial" w:cs="Arial"/>
        </w:rPr>
      </w:pPr>
      <w:r w:rsidRPr="0035108A">
        <w:rPr>
          <w:rFonts w:ascii="Arial" w:hAnsi="Arial" w:cs="Arial"/>
          <w:b/>
        </w:rPr>
        <w:t xml:space="preserve">2018 </w:t>
      </w:r>
      <w:r w:rsidR="0004043C" w:rsidRPr="0035108A">
        <w:rPr>
          <w:rFonts w:ascii="Arial" w:hAnsi="Arial" w:cs="Arial"/>
          <w:b/>
        </w:rPr>
        <w:t>National Hydraulic Engineering Conference (</w:t>
      </w:r>
      <w:r w:rsidRPr="0035108A">
        <w:rPr>
          <w:rFonts w:ascii="Arial" w:hAnsi="Arial" w:cs="Arial"/>
          <w:b/>
        </w:rPr>
        <w:t>NHEC</w:t>
      </w:r>
      <w:r w:rsidR="0004043C" w:rsidRPr="0035108A">
        <w:rPr>
          <w:rFonts w:ascii="Arial" w:hAnsi="Arial" w:cs="Arial"/>
          <w:b/>
        </w:rPr>
        <w:t>)</w:t>
      </w:r>
      <w:r w:rsidRPr="0035108A">
        <w:rPr>
          <w:rFonts w:ascii="Arial" w:hAnsi="Arial" w:cs="Arial"/>
          <w:b/>
        </w:rPr>
        <w:t xml:space="preserve"> Update</w:t>
      </w:r>
      <w:r w:rsidR="00B73933" w:rsidRPr="0035108A">
        <w:rPr>
          <w:rFonts w:ascii="Arial" w:hAnsi="Arial" w:cs="Arial"/>
          <w:b/>
        </w:rPr>
        <w:br/>
      </w:r>
      <w:r w:rsidR="00B73933" w:rsidRPr="0035108A">
        <w:rPr>
          <w:rFonts w:ascii="Arial" w:hAnsi="Arial" w:cs="Arial"/>
        </w:rPr>
        <w:t xml:space="preserve">The NHEC will be held in 2018 in New Mexico.  The AFB65 mid-year meeting will likely be held coincident with this </w:t>
      </w:r>
      <w:r w:rsidR="0004043C" w:rsidRPr="0035108A">
        <w:rPr>
          <w:rFonts w:ascii="Arial" w:hAnsi="Arial" w:cs="Arial"/>
        </w:rPr>
        <w:t>conference</w:t>
      </w:r>
      <w:r w:rsidR="00B73933" w:rsidRPr="0035108A">
        <w:rPr>
          <w:rFonts w:ascii="Arial" w:hAnsi="Arial" w:cs="Arial"/>
        </w:rPr>
        <w:t xml:space="preserve">.  </w:t>
      </w:r>
      <w:r w:rsidR="0004043C" w:rsidRPr="0035108A">
        <w:rPr>
          <w:rFonts w:ascii="Arial" w:hAnsi="Arial" w:cs="Arial"/>
        </w:rPr>
        <w:t>There is also the idea of holding the 2018 mid-year meeting in conjunction with the AASHTO National Stormwater Practitioners Meeting.</w:t>
      </w:r>
      <w:r w:rsidR="00044146" w:rsidRPr="0035108A">
        <w:rPr>
          <w:rFonts w:ascii="Arial" w:hAnsi="Arial" w:cs="Arial"/>
        </w:rPr>
        <w:t xml:space="preserve">  </w:t>
      </w:r>
      <w:r w:rsidR="00B73933" w:rsidRPr="0035108A">
        <w:rPr>
          <w:rFonts w:ascii="Arial" w:hAnsi="Arial" w:cs="Arial"/>
        </w:rPr>
        <w:t>A final decision will be made pending the selection of a date and specific location for NHEC</w:t>
      </w:r>
      <w:r w:rsidR="00044146" w:rsidRPr="0035108A">
        <w:rPr>
          <w:rFonts w:ascii="Arial" w:hAnsi="Arial" w:cs="Arial"/>
        </w:rPr>
        <w:t xml:space="preserve"> and for the AASHTO meeting</w:t>
      </w:r>
      <w:r w:rsidR="00B73933" w:rsidRPr="0035108A">
        <w:rPr>
          <w:rFonts w:ascii="Arial" w:hAnsi="Arial" w:cs="Arial"/>
        </w:rPr>
        <w:t>.  The availability of a conference phone was discussed and is highly desirable, both at TRB and at the mid-year meeting location since travel is generally restricted</w:t>
      </w:r>
      <w:r w:rsidR="0004043C" w:rsidRPr="0035108A">
        <w:rPr>
          <w:rFonts w:ascii="Arial" w:hAnsi="Arial" w:cs="Arial"/>
        </w:rPr>
        <w:t xml:space="preserve"> for some committee members</w:t>
      </w:r>
      <w:r w:rsidR="00B73933" w:rsidRPr="0035108A">
        <w:rPr>
          <w:rFonts w:ascii="Arial" w:hAnsi="Arial" w:cs="Arial"/>
        </w:rPr>
        <w:t>.  The Chair will discuss the feasibility of holding an offsite meeting at TRB so that a conference phone can be secured.</w:t>
      </w:r>
      <w:r w:rsidRPr="0035108A">
        <w:rPr>
          <w:rFonts w:ascii="Arial" w:hAnsi="Arial" w:cs="Arial"/>
          <w:b/>
        </w:rPr>
        <w:br/>
      </w:r>
    </w:p>
    <w:p w:rsidR="00227CF4" w:rsidRPr="0035108A" w:rsidRDefault="006D61C9" w:rsidP="00044146">
      <w:pPr>
        <w:pStyle w:val="ListParagraph"/>
        <w:numPr>
          <w:ilvl w:val="0"/>
          <w:numId w:val="1"/>
        </w:numPr>
        <w:contextualSpacing w:val="0"/>
        <w:rPr>
          <w:rFonts w:ascii="Arial" w:hAnsi="Arial" w:cs="Arial"/>
          <w:b/>
        </w:rPr>
      </w:pPr>
      <w:r w:rsidRPr="0035108A">
        <w:rPr>
          <w:rFonts w:ascii="Arial" w:hAnsi="Arial" w:cs="Arial"/>
          <w:b/>
        </w:rPr>
        <w:t>Paper Reviews</w:t>
      </w:r>
      <w:r w:rsidR="00B73933" w:rsidRPr="0035108A">
        <w:rPr>
          <w:rFonts w:ascii="Arial" w:hAnsi="Arial" w:cs="Arial"/>
          <w:b/>
        </w:rPr>
        <w:br/>
      </w:r>
      <w:r w:rsidR="00B73933" w:rsidRPr="0035108A">
        <w:rPr>
          <w:rFonts w:ascii="Arial" w:hAnsi="Arial" w:cs="Arial"/>
        </w:rPr>
        <w:t>The Committee will have the responsibility of paper reviews for both the lectern session as well as the joint session.  The Chair indicated that he will be calling on Committee members to perform paper reviews during the month of August and September.</w:t>
      </w:r>
    </w:p>
    <w:p w:rsidR="00044146" w:rsidRPr="0035108A" w:rsidRDefault="00044146" w:rsidP="00044146">
      <w:pPr>
        <w:pStyle w:val="ListParagraph"/>
        <w:numPr>
          <w:ilvl w:val="0"/>
          <w:numId w:val="1"/>
        </w:numPr>
        <w:contextualSpacing w:val="0"/>
        <w:rPr>
          <w:rFonts w:ascii="Arial" w:hAnsi="Arial" w:cs="Arial"/>
          <w:b/>
        </w:rPr>
      </w:pPr>
      <w:r w:rsidRPr="0035108A">
        <w:rPr>
          <w:rFonts w:ascii="Arial" w:hAnsi="Arial" w:cs="Arial"/>
          <w:b/>
        </w:rPr>
        <w:t>Adjourn</w:t>
      </w:r>
    </w:p>
    <w:p w:rsidR="00044146" w:rsidRPr="0035108A" w:rsidRDefault="00044146" w:rsidP="00044146">
      <w:pPr>
        <w:ind w:left="720"/>
        <w:rPr>
          <w:rFonts w:ascii="Arial" w:hAnsi="Arial" w:cs="Arial"/>
        </w:rPr>
      </w:pPr>
      <w:r w:rsidRPr="0035108A">
        <w:rPr>
          <w:rFonts w:ascii="Arial" w:hAnsi="Arial" w:cs="Arial"/>
        </w:rPr>
        <w:t>The committee will next meet at the 2018 TRB annual meeting.  Informal meetings and communications in the interim will be by telephone as necessary.</w:t>
      </w:r>
    </w:p>
    <w:sectPr w:rsidR="00044146" w:rsidRPr="0035108A" w:rsidSect="00C36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5312"/>
    <w:multiLevelType w:val="hybridMultilevel"/>
    <w:tmpl w:val="4E30F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D2A79"/>
    <w:multiLevelType w:val="hybridMultilevel"/>
    <w:tmpl w:val="531E0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C15046C"/>
    <w:multiLevelType w:val="hybridMultilevel"/>
    <w:tmpl w:val="A808C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B7"/>
    <w:rsid w:val="00000058"/>
    <w:rsid w:val="00001769"/>
    <w:rsid w:val="00001D55"/>
    <w:rsid w:val="0000361F"/>
    <w:rsid w:val="00004822"/>
    <w:rsid w:val="000070E5"/>
    <w:rsid w:val="000134D4"/>
    <w:rsid w:val="00013D6B"/>
    <w:rsid w:val="0001447B"/>
    <w:rsid w:val="00022DA4"/>
    <w:rsid w:val="0002344C"/>
    <w:rsid w:val="00023DD4"/>
    <w:rsid w:val="0002703D"/>
    <w:rsid w:val="0002799C"/>
    <w:rsid w:val="0003027A"/>
    <w:rsid w:val="000320EB"/>
    <w:rsid w:val="00032331"/>
    <w:rsid w:val="000334C5"/>
    <w:rsid w:val="000370E9"/>
    <w:rsid w:val="00037554"/>
    <w:rsid w:val="0004043C"/>
    <w:rsid w:val="00041106"/>
    <w:rsid w:val="00044146"/>
    <w:rsid w:val="00044B69"/>
    <w:rsid w:val="00045FC0"/>
    <w:rsid w:val="00047600"/>
    <w:rsid w:val="00050A0A"/>
    <w:rsid w:val="00055E69"/>
    <w:rsid w:val="00057588"/>
    <w:rsid w:val="000615FE"/>
    <w:rsid w:val="00062E20"/>
    <w:rsid w:val="000635AD"/>
    <w:rsid w:val="00066516"/>
    <w:rsid w:val="00070C1E"/>
    <w:rsid w:val="000721F1"/>
    <w:rsid w:val="0007339F"/>
    <w:rsid w:val="000749D7"/>
    <w:rsid w:val="0007694F"/>
    <w:rsid w:val="000818EE"/>
    <w:rsid w:val="0008202B"/>
    <w:rsid w:val="00086916"/>
    <w:rsid w:val="00090124"/>
    <w:rsid w:val="000935E6"/>
    <w:rsid w:val="00093974"/>
    <w:rsid w:val="00093B74"/>
    <w:rsid w:val="00096C12"/>
    <w:rsid w:val="00097577"/>
    <w:rsid w:val="00097EA2"/>
    <w:rsid w:val="000A08AE"/>
    <w:rsid w:val="000A0EA4"/>
    <w:rsid w:val="000A105C"/>
    <w:rsid w:val="000A2A6F"/>
    <w:rsid w:val="000A409C"/>
    <w:rsid w:val="000A4C95"/>
    <w:rsid w:val="000A51B2"/>
    <w:rsid w:val="000A5430"/>
    <w:rsid w:val="000A5EB8"/>
    <w:rsid w:val="000B1741"/>
    <w:rsid w:val="000B1CD0"/>
    <w:rsid w:val="000B1F37"/>
    <w:rsid w:val="000B233F"/>
    <w:rsid w:val="000B6B93"/>
    <w:rsid w:val="000C1AE0"/>
    <w:rsid w:val="000C393F"/>
    <w:rsid w:val="000C46AC"/>
    <w:rsid w:val="000C55ED"/>
    <w:rsid w:val="000C5B44"/>
    <w:rsid w:val="000C6AE9"/>
    <w:rsid w:val="000C7960"/>
    <w:rsid w:val="000D1180"/>
    <w:rsid w:val="000D1595"/>
    <w:rsid w:val="000D5287"/>
    <w:rsid w:val="000D7945"/>
    <w:rsid w:val="000D7F77"/>
    <w:rsid w:val="000E0236"/>
    <w:rsid w:val="000E2681"/>
    <w:rsid w:val="000E546E"/>
    <w:rsid w:val="000F107F"/>
    <w:rsid w:val="000F1857"/>
    <w:rsid w:val="000F1B5E"/>
    <w:rsid w:val="000F5A9D"/>
    <w:rsid w:val="000F5EEB"/>
    <w:rsid w:val="0010112B"/>
    <w:rsid w:val="00102278"/>
    <w:rsid w:val="00102D26"/>
    <w:rsid w:val="00104779"/>
    <w:rsid w:val="00105EFE"/>
    <w:rsid w:val="001060A5"/>
    <w:rsid w:val="00106EAA"/>
    <w:rsid w:val="001070AA"/>
    <w:rsid w:val="0011080A"/>
    <w:rsid w:val="00110C60"/>
    <w:rsid w:val="00111290"/>
    <w:rsid w:val="0011318C"/>
    <w:rsid w:val="0011616D"/>
    <w:rsid w:val="001168FF"/>
    <w:rsid w:val="00124D19"/>
    <w:rsid w:val="0012552D"/>
    <w:rsid w:val="001263B3"/>
    <w:rsid w:val="0012734A"/>
    <w:rsid w:val="001274B5"/>
    <w:rsid w:val="00127DD0"/>
    <w:rsid w:val="001319B7"/>
    <w:rsid w:val="001333CB"/>
    <w:rsid w:val="0013388A"/>
    <w:rsid w:val="00134376"/>
    <w:rsid w:val="00134CB9"/>
    <w:rsid w:val="001375CC"/>
    <w:rsid w:val="0014043F"/>
    <w:rsid w:val="001413A7"/>
    <w:rsid w:val="00143938"/>
    <w:rsid w:val="00144127"/>
    <w:rsid w:val="001454F8"/>
    <w:rsid w:val="00151DF6"/>
    <w:rsid w:val="00154FCF"/>
    <w:rsid w:val="00160901"/>
    <w:rsid w:val="00160C69"/>
    <w:rsid w:val="00163114"/>
    <w:rsid w:val="00163158"/>
    <w:rsid w:val="00165190"/>
    <w:rsid w:val="0016797D"/>
    <w:rsid w:val="00167B18"/>
    <w:rsid w:val="00167BD5"/>
    <w:rsid w:val="00167E86"/>
    <w:rsid w:val="0017156E"/>
    <w:rsid w:val="001719AE"/>
    <w:rsid w:val="001723E5"/>
    <w:rsid w:val="00172BAD"/>
    <w:rsid w:val="001761D7"/>
    <w:rsid w:val="00180FBD"/>
    <w:rsid w:val="00184CAC"/>
    <w:rsid w:val="00187726"/>
    <w:rsid w:val="00191BB7"/>
    <w:rsid w:val="00192437"/>
    <w:rsid w:val="00192BDD"/>
    <w:rsid w:val="00192DC6"/>
    <w:rsid w:val="00193341"/>
    <w:rsid w:val="00196C78"/>
    <w:rsid w:val="001A436B"/>
    <w:rsid w:val="001A6820"/>
    <w:rsid w:val="001A6905"/>
    <w:rsid w:val="001B1EC6"/>
    <w:rsid w:val="001B25AC"/>
    <w:rsid w:val="001B3576"/>
    <w:rsid w:val="001B5C4D"/>
    <w:rsid w:val="001C05D9"/>
    <w:rsid w:val="001C0A77"/>
    <w:rsid w:val="001C1E44"/>
    <w:rsid w:val="001C2451"/>
    <w:rsid w:val="001C4995"/>
    <w:rsid w:val="001C67E5"/>
    <w:rsid w:val="001C6EE5"/>
    <w:rsid w:val="001D04C3"/>
    <w:rsid w:val="001D051E"/>
    <w:rsid w:val="001D0CB1"/>
    <w:rsid w:val="001D37F5"/>
    <w:rsid w:val="001D3B3A"/>
    <w:rsid w:val="001D4E2C"/>
    <w:rsid w:val="001D6952"/>
    <w:rsid w:val="001E0BD1"/>
    <w:rsid w:val="001E2979"/>
    <w:rsid w:val="001E4B18"/>
    <w:rsid w:val="001F0016"/>
    <w:rsid w:val="001F56A1"/>
    <w:rsid w:val="001F5C2A"/>
    <w:rsid w:val="001F5E3B"/>
    <w:rsid w:val="001F6980"/>
    <w:rsid w:val="001F7E72"/>
    <w:rsid w:val="002002CD"/>
    <w:rsid w:val="002004A0"/>
    <w:rsid w:val="00200A33"/>
    <w:rsid w:val="002059D1"/>
    <w:rsid w:val="00206EAF"/>
    <w:rsid w:val="002073A9"/>
    <w:rsid w:val="0020782D"/>
    <w:rsid w:val="00210E96"/>
    <w:rsid w:val="00210FBE"/>
    <w:rsid w:val="002121AF"/>
    <w:rsid w:val="00213396"/>
    <w:rsid w:val="00213886"/>
    <w:rsid w:val="0021427C"/>
    <w:rsid w:val="00215CFC"/>
    <w:rsid w:val="00222B27"/>
    <w:rsid w:val="002252A3"/>
    <w:rsid w:val="00225A2F"/>
    <w:rsid w:val="00226286"/>
    <w:rsid w:val="00226876"/>
    <w:rsid w:val="00227408"/>
    <w:rsid w:val="00227CF4"/>
    <w:rsid w:val="00233E35"/>
    <w:rsid w:val="00236673"/>
    <w:rsid w:val="0023686A"/>
    <w:rsid w:val="002368AF"/>
    <w:rsid w:val="002374FD"/>
    <w:rsid w:val="002428E2"/>
    <w:rsid w:val="00243F66"/>
    <w:rsid w:val="00246D16"/>
    <w:rsid w:val="002508A6"/>
    <w:rsid w:val="00252F16"/>
    <w:rsid w:val="0025313C"/>
    <w:rsid w:val="00253DEE"/>
    <w:rsid w:val="002565F7"/>
    <w:rsid w:val="0026175F"/>
    <w:rsid w:val="00262435"/>
    <w:rsid w:val="00262AAB"/>
    <w:rsid w:val="00263DC0"/>
    <w:rsid w:val="00264674"/>
    <w:rsid w:val="00265099"/>
    <w:rsid w:val="00267D29"/>
    <w:rsid w:val="00267E0C"/>
    <w:rsid w:val="002707EE"/>
    <w:rsid w:val="00271631"/>
    <w:rsid w:val="002749E0"/>
    <w:rsid w:val="00275694"/>
    <w:rsid w:val="00275CCD"/>
    <w:rsid w:val="00281BC1"/>
    <w:rsid w:val="00281C78"/>
    <w:rsid w:val="00282C8D"/>
    <w:rsid w:val="00282E35"/>
    <w:rsid w:val="00285908"/>
    <w:rsid w:val="002900A9"/>
    <w:rsid w:val="002906B0"/>
    <w:rsid w:val="00290B9A"/>
    <w:rsid w:val="002910E4"/>
    <w:rsid w:val="00292BCA"/>
    <w:rsid w:val="00295C47"/>
    <w:rsid w:val="002B060D"/>
    <w:rsid w:val="002B584F"/>
    <w:rsid w:val="002B5928"/>
    <w:rsid w:val="002B5FD9"/>
    <w:rsid w:val="002B77DE"/>
    <w:rsid w:val="002B7DEE"/>
    <w:rsid w:val="002C0D33"/>
    <w:rsid w:val="002C0DC4"/>
    <w:rsid w:val="002C0EFC"/>
    <w:rsid w:val="002C1DDE"/>
    <w:rsid w:val="002C61CF"/>
    <w:rsid w:val="002C6E2E"/>
    <w:rsid w:val="002D0B0F"/>
    <w:rsid w:val="002D2BA0"/>
    <w:rsid w:val="002D3555"/>
    <w:rsid w:val="002D469E"/>
    <w:rsid w:val="002D7EB2"/>
    <w:rsid w:val="002E0808"/>
    <w:rsid w:val="002E082D"/>
    <w:rsid w:val="002E1511"/>
    <w:rsid w:val="002E1C1C"/>
    <w:rsid w:val="002E49E1"/>
    <w:rsid w:val="002E6419"/>
    <w:rsid w:val="002E6F9F"/>
    <w:rsid w:val="002E73BA"/>
    <w:rsid w:val="002F1D97"/>
    <w:rsid w:val="002F1EA7"/>
    <w:rsid w:val="002F6CE9"/>
    <w:rsid w:val="0030119D"/>
    <w:rsid w:val="0030197F"/>
    <w:rsid w:val="00304B4F"/>
    <w:rsid w:val="00307837"/>
    <w:rsid w:val="003129B1"/>
    <w:rsid w:val="00312CBD"/>
    <w:rsid w:val="003132E3"/>
    <w:rsid w:val="0031398E"/>
    <w:rsid w:val="00316281"/>
    <w:rsid w:val="00317B70"/>
    <w:rsid w:val="00320481"/>
    <w:rsid w:val="003221E3"/>
    <w:rsid w:val="00323021"/>
    <w:rsid w:val="00323963"/>
    <w:rsid w:val="00324F79"/>
    <w:rsid w:val="003278EC"/>
    <w:rsid w:val="00330D55"/>
    <w:rsid w:val="00331CF3"/>
    <w:rsid w:val="003338F4"/>
    <w:rsid w:val="00335ACF"/>
    <w:rsid w:val="00336958"/>
    <w:rsid w:val="003378B0"/>
    <w:rsid w:val="00341F85"/>
    <w:rsid w:val="0034365A"/>
    <w:rsid w:val="0034440F"/>
    <w:rsid w:val="00345688"/>
    <w:rsid w:val="00345851"/>
    <w:rsid w:val="0034787B"/>
    <w:rsid w:val="00350F58"/>
    <w:rsid w:val="0035108A"/>
    <w:rsid w:val="003526D5"/>
    <w:rsid w:val="00354856"/>
    <w:rsid w:val="00354896"/>
    <w:rsid w:val="00355B86"/>
    <w:rsid w:val="003566F9"/>
    <w:rsid w:val="00361679"/>
    <w:rsid w:val="003623E1"/>
    <w:rsid w:val="00362C33"/>
    <w:rsid w:val="00363343"/>
    <w:rsid w:val="00363732"/>
    <w:rsid w:val="0036409D"/>
    <w:rsid w:val="0036487C"/>
    <w:rsid w:val="00366A7C"/>
    <w:rsid w:val="0036786E"/>
    <w:rsid w:val="0037022B"/>
    <w:rsid w:val="00371C54"/>
    <w:rsid w:val="00382564"/>
    <w:rsid w:val="003826E4"/>
    <w:rsid w:val="0038481B"/>
    <w:rsid w:val="00385C80"/>
    <w:rsid w:val="00386701"/>
    <w:rsid w:val="00390FA4"/>
    <w:rsid w:val="00393B04"/>
    <w:rsid w:val="003A0ABB"/>
    <w:rsid w:val="003A2C51"/>
    <w:rsid w:val="003A5011"/>
    <w:rsid w:val="003A66B0"/>
    <w:rsid w:val="003A78C0"/>
    <w:rsid w:val="003B1FBD"/>
    <w:rsid w:val="003B34E1"/>
    <w:rsid w:val="003B5C50"/>
    <w:rsid w:val="003B7CB8"/>
    <w:rsid w:val="003C068A"/>
    <w:rsid w:val="003C0A1A"/>
    <w:rsid w:val="003C2AA5"/>
    <w:rsid w:val="003C2E0B"/>
    <w:rsid w:val="003D3B5D"/>
    <w:rsid w:val="003D3F5E"/>
    <w:rsid w:val="003D6589"/>
    <w:rsid w:val="003D7255"/>
    <w:rsid w:val="003E19E0"/>
    <w:rsid w:val="003E4002"/>
    <w:rsid w:val="003E6438"/>
    <w:rsid w:val="003E755E"/>
    <w:rsid w:val="003F15AB"/>
    <w:rsid w:val="003F5E82"/>
    <w:rsid w:val="00403A7C"/>
    <w:rsid w:val="00403D9F"/>
    <w:rsid w:val="0040704A"/>
    <w:rsid w:val="004076FB"/>
    <w:rsid w:val="004111EC"/>
    <w:rsid w:val="004207F0"/>
    <w:rsid w:val="00420FA1"/>
    <w:rsid w:val="004231F0"/>
    <w:rsid w:val="004315CB"/>
    <w:rsid w:val="00432B24"/>
    <w:rsid w:val="00433198"/>
    <w:rsid w:val="004331C5"/>
    <w:rsid w:val="00434362"/>
    <w:rsid w:val="00434FAF"/>
    <w:rsid w:val="0043567F"/>
    <w:rsid w:val="00435C65"/>
    <w:rsid w:val="004367A7"/>
    <w:rsid w:val="004409EA"/>
    <w:rsid w:val="004435AD"/>
    <w:rsid w:val="00444B64"/>
    <w:rsid w:val="00444F29"/>
    <w:rsid w:val="0044560A"/>
    <w:rsid w:val="0044682B"/>
    <w:rsid w:val="004521A3"/>
    <w:rsid w:val="0045260B"/>
    <w:rsid w:val="0045294D"/>
    <w:rsid w:val="00454AB8"/>
    <w:rsid w:val="00455610"/>
    <w:rsid w:val="004604C5"/>
    <w:rsid w:val="00462D6C"/>
    <w:rsid w:val="00462F04"/>
    <w:rsid w:val="004633F9"/>
    <w:rsid w:val="004645D4"/>
    <w:rsid w:val="00464ECE"/>
    <w:rsid w:val="00465224"/>
    <w:rsid w:val="00465B3D"/>
    <w:rsid w:val="00466617"/>
    <w:rsid w:val="00472ADE"/>
    <w:rsid w:val="00473984"/>
    <w:rsid w:val="004754AA"/>
    <w:rsid w:val="004810AB"/>
    <w:rsid w:val="0048385F"/>
    <w:rsid w:val="00487C10"/>
    <w:rsid w:val="00490CBB"/>
    <w:rsid w:val="0049217B"/>
    <w:rsid w:val="00493CA4"/>
    <w:rsid w:val="00496494"/>
    <w:rsid w:val="004A11A0"/>
    <w:rsid w:val="004A2937"/>
    <w:rsid w:val="004A2CBA"/>
    <w:rsid w:val="004A3112"/>
    <w:rsid w:val="004A7336"/>
    <w:rsid w:val="004A7F99"/>
    <w:rsid w:val="004B2882"/>
    <w:rsid w:val="004B6345"/>
    <w:rsid w:val="004C01C5"/>
    <w:rsid w:val="004C5791"/>
    <w:rsid w:val="004C5FC9"/>
    <w:rsid w:val="004D0291"/>
    <w:rsid w:val="004D40AF"/>
    <w:rsid w:val="004D71BB"/>
    <w:rsid w:val="004E06A1"/>
    <w:rsid w:val="004E2035"/>
    <w:rsid w:val="004F5DD7"/>
    <w:rsid w:val="004F64C5"/>
    <w:rsid w:val="004F653E"/>
    <w:rsid w:val="004F7740"/>
    <w:rsid w:val="00500688"/>
    <w:rsid w:val="00504C12"/>
    <w:rsid w:val="005070E0"/>
    <w:rsid w:val="00507542"/>
    <w:rsid w:val="00511DC4"/>
    <w:rsid w:val="00514ACF"/>
    <w:rsid w:val="0051600A"/>
    <w:rsid w:val="00516AE1"/>
    <w:rsid w:val="00516EB7"/>
    <w:rsid w:val="00516F8E"/>
    <w:rsid w:val="005203D9"/>
    <w:rsid w:val="005217CF"/>
    <w:rsid w:val="005227AA"/>
    <w:rsid w:val="005239DF"/>
    <w:rsid w:val="00526B95"/>
    <w:rsid w:val="00530DF4"/>
    <w:rsid w:val="00533E19"/>
    <w:rsid w:val="00535045"/>
    <w:rsid w:val="00536781"/>
    <w:rsid w:val="0053764F"/>
    <w:rsid w:val="00541C13"/>
    <w:rsid w:val="00542BA4"/>
    <w:rsid w:val="00543591"/>
    <w:rsid w:val="0054664D"/>
    <w:rsid w:val="00547C9F"/>
    <w:rsid w:val="00554269"/>
    <w:rsid w:val="0055523C"/>
    <w:rsid w:val="00555BD7"/>
    <w:rsid w:val="00560061"/>
    <w:rsid w:val="00560694"/>
    <w:rsid w:val="0056084A"/>
    <w:rsid w:val="0056146C"/>
    <w:rsid w:val="00563139"/>
    <w:rsid w:val="00564B29"/>
    <w:rsid w:val="0056533C"/>
    <w:rsid w:val="00565A0F"/>
    <w:rsid w:val="00567E01"/>
    <w:rsid w:val="005708D8"/>
    <w:rsid w:val="00570BDA"/>
    <w:rsid w:val="00570FAB"/>
    <w:rsid w:val="00572A70"/>
    <w:rsid w:val="0057301E"/>
    <w:rsid w:val="0057417A"/>
    <w:rsid w:val="0058212E"/>
    <w:rsid w:val="005834B3"/>
    <w:rsid w:val="00584DD7"/>
    <w:rsid w:val="0058531D"/>
    <w:rsid w:val="00585CB9"/>
    <w:rsid w:val="00586432"/>
    <w:rsid w:val="00586DF4"/>
    <w:rsid w:val="0058705B"/>
    <w:rsid w:val="005871D8"/>
    <w:rsid w:val="005901A1"/>
    <w:rsid w:val="00591D10"/>
    <w:rsid w:val="005929D4"/>
    <w:rsid w:val="0059589C"/>
    <w:rsid w:val="00595CE5"/>
    <w:rsid w:val="00597F76"/>
    <w:rsid w:val="005A59B0"/>
    <w:rsid w:val="005A6A0F"/>
    <w:rsid w:val="005A74FE"/>
    <w:rsid w:val="005A7716"/>
    <w:rsid w:val="005A7A03"/>
    <w:rsid w:val="005A7FA5"/>
    <w:rsid w:val="005B026F"/>
    <w:rsid w:val="005B0894"/>
    <w:rsid w:val="005B209A"/>
    <w:rsid w:val="005B21BB"/>
    <w:rsid w:val="005B2647"/>
    <w:rsid w:val="005B2B52"/>
    <w:rsid w:val="005B5C8E"/>
    <w:rsid w:val="005B769D"/>
    <w:rsid w:val="005C0FEB"/>
    <w:rsid w:val="005C154F"/>
    <w:rsid w:val="005C2EDE"/>
    <w:rsid w:val="005C3F6B"/>
    <w:rsid w:val="005C5E67"/>
    <w:rsid w:val="005C62A7"/>
    <w:rsid w:val="005C6829"/>
    <w:rsid w:val="005D0124"/>
    <w:rsid w:val="005D0404"/>
    <w:rsid w:val="005D13CB"/>
    <w:rsid w:val="005D2199"/>
    <w:rsid w:val="005D3A3B"/>
    <w:rsid w:val="005D63B2"/>
    <w:rsid w:val="005D65F4"/>
    <w:rsid w:val="005E312C"/>
    <w:rsid w:val="005E5C4A"/>
    <w:rsid w:val="005E7E3E"/>
    <w:rsid w:val="005F2B6E"/>
    <w:rsid w:val="005F38EF"/>
    <w:rsid w:val="005F5266"/>
    <w:rsid w:val="005F6365"/>
    <w:rsid w:val="005F6433"/>
    <w:rsid w:val="00600335"/>
    <w:rsid w:val="0060289D"/>
    <w:rsid w:val="00602A9D"/>
    <w:rsid w:val="006034F8"/>
    <w:rsid w:val="00604302"/>
    <w:rsid w:val="006055ED"/>
    <w:rsid w:val="00607D91"/>
    <w:rsid w:val="0061016C"/>
    <w:rsid w:val="00614CE0"/>
    <w:rsid w:val="006155FA"/>
    <w:rsid w:val="00617FF4"/>
    <w:rsid w:val="00621F0B"/>
    <w:rsid w:val="0062215C"/>
    <w:rsid w:val="00622DCE"/>
    <w:rsid w:val="0062382D"/>
    <w:rsid w:val="00624523"/>
    <w:rsid w:val="00624C72"/>
    <w:rsid w:val="00627AC8"/>
    <w:rsid w:val="00631473"/>
    <w:rsid w:val="00632593"/>
    <w:rsid w:val="0063328E"/>
    <w:rsid w:val="006343CD"/>
    <w:rsid w:val="00636804"/>
    <w:rsid w:val="006433BD"/>
    <w:rsid w:val="006445A7"/>
    <w:rsid w:val="00647DC4"/>
    <w:rsid w:val="00647E32"/>
    <w:rsid w:val="00652A0B"/>
    <w:rsid w:val="00652D34"/>
    <w:rsid w:val="0065565C"/>
    <w:rsid w:val="0066201C"/>
    <w:rsid w:val="00663D13"/>
    <w:rsid w:val="00663E9C"/>
    <w:rsid w:val="00664F6C"/>
    <w:rsid w:val="00672E36"/>
    <w:rsid w:val="00675459"/>
    <w:rsid w:val="00676B9F"/>
    <w:rsid w:val="0067781D"/>
    <w:rsid w:val="00681A77"/>
    <w:rsid w:val="00682F11"/>
    <w:rsid w:val="006878BA"/>
    <w:rsid w:val="00687BEA"/>
    <w:rsid w:val="0069056C"/>
    <w:rsid w:val="006930F0"/>
    <w:rsid w:val="00694A4D"/>
    <w:rsid w:val="006959C9"/>
    <w:rsid w:val="006A0D2C"/>
    <w:rsid w:val="006A29E6"/>
    <w:rsid w:val="006A2ADD"/>
    <w:rsid w:val="006A408A"/>
    <w:rsid w:val="006A4386"/>
    <w:rsid w:val="006B0C8A"/>
    <w:rsid w:val="006B1C07"/>
    <w:rsid w:val="006B1F36"/>
    <w:rsid w:val="006B27F5"/>
    <w:rsid w:val="006B598D"/>
    <w:rsid w:val="006C0286"/>
    <w:rsid w:val="006C0E27"/>
    <w:rsid w:val="006C11B3"/>
    <w:rsid w:val="006C20B7"/>
    <w:rsid w:val="006C426D"/>
    <w:rsid w:val="006C54BD"/>
    <w:rsid w:val="006D1772"/>
    <w:rsid w:val="006D1DD3"/>
    <w:rsid w:val="006D1F43"/>
    <w:rsid w:val="006D29A4"/>
    <w:rsid w:val="006D53B7"/>
    <w:rsid w:val="006D5BB2"/>
    <w:rsid w:val="006D61C9"/>
    <w:rsid w:val="006D7C38"/>
    <w:rsid w:val="006E705C"/>
    <w:rsid w:val="006E7125"/>
    <w:rsid w:val="006E7708"/>
    <w:rsid w:val="006F3A79"/>
    <w:rsid w:val="006F3B0E"/>
    <w:rsid w:val="006F3C09"/>
    <w:rsid w:val="006F4526"/>
    <w:rsid w:val="006F4E59"/>
    <w:rsid w:val="006F52D1"/>
    <w:rsid w:val="006F57C5"/>
    <w:rsid w:val="006F5E3C"/>
    <w:rsid w:val="006F7C46"/>
    <w:rsid w:val="00700CAF"/>
    <w:rsid w:val="007028F3"/>
    <w:rsid w:val="00703F70"/>
    <w:rsid w:val="00704CA4"/>
    <w:rsid w:val="007064AF"/>
    <w:rsid w:val="0070691C"/>
    <w:rsid w:val="007072D2"/>
    <w:rsid w:val="00707D9C"/>
    <w:rsid w:val="00713F2F"/>
    <w:rsid w:val="0071435B"/>
    <w:rsid w:val="00715525"/>
    <w:rsid w:val="00716264"/>
    <w:rsid w:val="00716E37"/>
    <w:rsid w:val="00720308"/>
    <w:rsid w:val="0072438F"/>
    <w:rsid w:val="007254B4"/>
    <w:rsid w:val="00726D7C"/>
    <w:rsid w:val="00727098"/>
    <w:rsid w:val="007358F2"/>
    <w:rsid w:val="00743FEB"/>
    <w:rsid w:val="007464A5"/>
    <w:rsid w:val="00747A89"/>
    <w:rsid w:val="00754AF7"/>
    <w:rsid w:val="0075507B"/>
    <w:rsid w:val="0076076E"/>
    <w:rsid w:val="00762FF8"/>
    <w:rsid w:val="00764330"/>
    <w:rsid w:val="007664B6"/>
    <w:rsid w:val="00771878"/>
    <w:rsid w:val="00773CE5"/>
    <w:rsid w:val="00775068"/>
    <w:rsid w:val="00783DE2"/>
    <w:rsid w:val="00784FF0"/>
    <w:rsid w:val="00785D75"/>
    <w:rsid w:val="007864B9"/>
    <w:rsid w:val="00787A6C"/>
    <w:rsid w:val="00794A33"/>
    <w:rsid w:val="00794DF0"/>
    <w:rsid w:val="00795261"/>
    <w:rsid w:val="007955E5"/>
    <w:rsid w:val="00795D0E"/>
    <w:rsid w:val="00796E48"/>
    <w:rsid w:val="00796F6D"/>
    <w:rsid w:val="00797019"/>
    <w:rsid w:val="007973E7"/>
    <w:rsid w:val="00797E55"/>
    <w:rsid w:val="007A0699"/>
    <w:rsid w:val="007A4E40"/>
    <w:rsid w:val="007A6B09"/>
    <w:rsid w:val="007A6DC4"/>
    <w:rsid w:val="007A7046"/>
    <w:rsid w:val="007B06FA"/>
    <w:rsid w:val="007B0B4B"/>
    <w:rsid w:val="007B127B"/>
    <w:rsid w:val="007B192D"/>
    <w:rsid w:val="007B32C5"/>
    <w:rsid w:val="007B4E16"/>
    <w:rsid w:val="007C422B"/>
    <w:rsid w:val="007C4984"/>
    <w:rsid w:val="007C5DCC"/>
    <w:rsid w:val="007D05FF"/>
    <w:rsid w:val="007D274F"/>
    <w:rsid w:val="007E2C3F"/>
    <w:rsid w:val="007E467D"/>
    <w:rsid w:val="007E6F98"/>
    <w:rsid w:val="007E75B4"/>
    <w:rsid w:val="007F260C"/>
    <w:rsid w:val="007F3CF9"/>
    <w:rsid w:val="007F6CFE"/>
    <w:rsid w:val="00801B5B"/>
    <w:rsid w:val="00801BB8"/>
    <w:rsid w:val="00803C71"/>
    <w:rsid w:val="00804090"/>
    <w:rsid w:val="008074F0"/>
    <w:rsid w:val="00812296"/>
    <w:rsid w:val="00813D42"/>
    <w:rsid w:val="00814CE7"/>
    <w:rsid w:val="00816A3A"/>
    <w:rsid w:val="00816C5D"/>
    <w:rsid w:val="00822248"/>
    <w:rsid w:val="008259D4"/>
    <w:rsid w:val="00825AF1"/>
    <w:rsid w:val="00827622"/>
    <w:rsid w:val="00830ADC"/>
    <w:rsid w:val="00832B59"/>
    <w:rsid w:val="00834689"/>
    <w:rsid w:val="00834D0E"/>
    <w:rsid w:val="00835CED"/>
    <w:rsid w:val="00837E94"/>
    <w:rsid w:val="008405B8"/>
    <w:rsid w:val="00841B9F"/>
    <w:rsid w:val="00842E60"/>
    <w:rsid w:val="0084337B"/>
    <w:rsid w:val="0085387A"/>
    <w:rsid w:val="00854E1E"/>
    <w:rsid w:val="008551CB"/>
    <w:rsid w:val="00857759"/>
    <w:rsid w:val="008624E2"/>
    <w:rsid w:val="0086537C"/>
    <w:rsid w:val="00866325"/>
    <w:rsid w:val="008666A2"/>
    <w:rsid w:val="0086793A"/>
    <w:rsid w:val="00873BF3"/>
    <w:rsid w:val="00873C6E"/>
    <w:rsid w:val="00874548"/>
    <w:rsid w:val="00874AC3"/>
    <w:rsid w:val="008759DB"/>
    <w:rsid w:val="00877572"/>
    <w:rsid w:val="0087784E"/>
    <w:rsid w:val="008842A3"/>
    <w:rsid w:val="008869F4"/>
    <w:rsid w:val="0089043C"/>
    <w:rsid w:val="008909EA"/>
    <w:rsid w:val="00890AAB"/>
    <w:rsid w:val="00893BE3"/>
    <w:rsid w:val="00894CD9"/>
    <w:rsid w:val="00895994"/>
    <w:rsid w:val="00895AEA"/>
    <w:rsid w:val="00896DD7"/>
    <w:rsid w:val="008A09D7"/>
    <w:rsid w:val="008A1E11"/>
    <w:rsid w:val="008A2B94"/>
    <w:rsid w:val="008A2DF4"/>
    <w:rsid w:val="008A3552"/>
    <w:rsid w:val="008A4063"/>
    <w:rsid w:val="008B0D3E"/>
    <w:rsid w:val="008B23A9"/>
    <w:rsid w:val="008B3858"/>
    <w:rsid w:val="008B4565"/>
    <w:rsid w:val="008B4922"/>
    <w:rsid w:val="008B5434"/>
    <w:rsid w:val="008C4EF7"/>
    <w:rsid w:val="008C6A4C"/>
    <w:rsid w:val="008D0121"/>
    <w:rsid w:val="008D22AA"/>
    <w:rsid w:val="008D24FD"/>
    <w:rsid w:val="008D2604"/>
    <w:rsid w:val="008D444F"/>
    <w:rsid w:val="008D46DA"/>
    <w:rsid w:val="008D575A"/>
    <w:rsid w:val="008D7C9B"/>
    <w:rsid w:val="008E1B07"/>
    <w:rsid w:val="008E3BCA"/>
    <w:rsid w:val="008E6F44"/>
    <w:rsid w:val="008F1930"/>
    <w:rsid w:val="008F29F9"/>
    <w:rsid w:val="008F413E"/>
    <w:rsid w:val="008F507E"/>
    <w:rsid w:val="00902EF0"/>
    <w:rsid w:val="00906AEA"/>
    <w:rsid w:val="00907883"/>
    <w:rsid w:val="00907C85"/>
    <w:rsid w:val="00907E04"/>
    <w:rsid w:val="00911717"/>
    <w:rsid w:val="009155BB"/>
    <w:rsid w:val="00916951"/>
    <w:rsid w:val="00916E22"/>
    <w:rsid w:val="00916E5C"/>
    <w:rsid w:val="00917CB7"/>
    <w:rsid w:val="009206A0"/>
    <w:rsid w:val="0092275F"/>
    <w:rsid w:val="009239C7"/>
    <w:rsid w:val="0092409C"/>
    <w:rsid w:val="00924E6C"/>
    <w:rsid w:val="00925073"/>
    <w:rsid w:val="009261AA"/>
    <w:rsid w:val="0092716C"/>
    <w:rsid w:val="00927569"/>
    <w:rsid w:val="00930E63"/>
    <w:rsid w:val="009314F5"/>
    <w:rsid w:val="00936CE4"/>
    <w:rsid w:val="00937003"/>
    <w:rsid w:val="0094231D"/>
    <w:rsid w:val="00945F1A"/>
    <w:rsid w:val="00947345"/>
    <w:rsid w:val="00952241"/>
    <w:rsid w:val="00952BB7"/>
    <w:rsid w:val="0095314A"/>
    <w:rsid w:val="00953B1F"/>
    <w:rsid w:val="00953E28"/>
    <w:rsid w:val="00956C63"/>
    <w:rsid w:val="009619A2"/>
    <w:rsid w:val="00961AFC"/>
    <w:rsid w:val="0096263C"/>
    <w:rsid w:val="009636D8"/>
    <w:rsid w:val="00966AD7"/>
    <w:rsid w:val="00966DC7"/>
    <w:rsid w:val="0096777D"/>
    <w:rsid w:val="00967850"/>
    <w:rsid w:val="00971081"/>
    <w:rsid w:val="00971DB7"/>
    <w:rsid w:val="00972275"/>
    <w:rsid w:val="00974732"/>
    <w:rsid w:val="009747B4"/>
    <w:rsid w:val="0098449B"/>
    <w:rsid w:val="0098457F"/>
    <w:rsid w:val="0098514A"/>
    <w:rsid w:val="0098543C"/>
    <w:rsid w:val="009878D7"/>
    <w:rsid w:val="00991CB1"/>
    <w:rsid w:val="00992C21"/>
    <w:rsid w:val="009950C7"/>
    <w:rsid w:val="009953CC"/>
    <w:rsid w:val="00996A69"/>
    <w:rsid w:val="0099765F"/>
    <w:rsid w:val="009A088E"/>
    <w:rsid w:val="009A1BDE"/>
    <w:rsid w:val="009A5033"/>
    <w:rsid w:val="009A7C79"/>
    <w:rsid w:val="009B3406"/>
    <w:rsid w:val="009B388B"/>
    <w:rsid w:val="009B3B1B"/>
    <w:rsid w:val="009B4DE0"/>
    <w:rsid w:val="009B5240"/>
    <w:rsid w:val="009C041E"/>
    <w:rsid w:val="009C5FA7"/>
    <w:rsid w:val="009C68F5"/>
    <w:rsid w:val="009C6FD9"/>
    <w:rsid w:val="009D0F36"/>
    <w:rsid w:val="009D3ED1"/>
    <w:rsid w:val="009D4E4A"/>
    <w:rsid w:val="009D4EDE"/>
    <w:rsid w:val="009D6121"/>
    <w:rsid w:val="009D6F2C"/>
    <w:rsid w:val="009D79D8"/>
    <w:rsid w:val="009E0B2C"/>
    <w:rsid w:val="009E0B56"/>
    <w:rsid w:val="009E247F"/>
    <w:rsid w:val="009E3720"/>
    <w:rsid w:val="009E3BA3"/>
    <w:rsid w:val="009E5359"/>
    <w:rsid w:val="009E5AF9"/>
    <w:rsid w:val="009F02F6"/>
    <w:rsid w:val="009F233B"/>
    <w:rsid w:val="009F5A42"/>
    <w:rsid w:val="009F7F7E"/>
    <w:rsid w:val="00A01329"/>
    <w:rsid w:val="00A01EED"/>
    <w:rsid w:val="00A0393B"/>
    <w:rsid w:val="00A118B8"/>
    <w:rsid w:val="00A13A76"/>
    <w:rsid w:val="00A17F31"/>
    <w:rsid w:val="00A17F71"/>
    <w:rsid w:val="00A2062A"/>
    <w:rsid w:val="00A21830"/>
    <w:rsid w:val="00A2517D"/>
    <w:rsid w:val="00A25F51"/>
    <w:rsid w:val="00A26393"/>
    <w:rsid w:val="00A27A9A"/>
    <w:rsid w:val="00A319B0"/>
    <w:rsid w:val="00A32118"/>
    <w:rsid w:val="00A32208"/>
    <w:rsid w:val="00A372F1"/>
    <w:rsid w:val="00A40BDD"/>
    <w:rsid w:val="00A41DFA"/>
    <w:rsid w:val="00A42890"/>
    <w:rsid w:val="00A43ED7"/>
    <w:rsid w:val="00A442B1"/>
    <w:rsid w:val="00A4518C"/>
    <w:rsid w:val="00A46600"/>
    <w:rsid w:val="00A46985"/>
    <w:rsid w:val="00A512AB"/>
    <w:rsid w:val="00A568E2"/>
    <w:rsid w:val="00A5735D"/>
    <w:rsid w:val="00A574B9"/>
    <w:rsid w:val="00A60966"/>
    <w:rsid w:val="00A6141B"/>
    <w:rsid w:val="00A6277B"/>
    <w:rsid w:val="00A66EB3"/>
    <w:rsid w:val="00A67E51"/>
    <w:rsid w:val="00A751FE"/>
    <w:rsid w:val="00A77EBA"/>
    <w:rsid w:val="00A818F9"/>
    <w:rsid w:val="00A824F2"/>
    <w:rsid w:val="00A86BF7"/>
    <w:rsid w:val="00A92664"/>
    <w:rsid w:val="00A93CF5"/>
    <w:rsid w:val="00A94DEE"/>
    <w:rsid w:val="00A967B6"/>
    <w:rsid w:val="00A97467"/>
    <w:rsid w:val="00AA5D93"/>
    <w:rsid w:val="00AA6787"/>
    <w:rsid w:val="00AB206F"/>
    <w:rsid w:val="00AB25F2"/>
    <w:rsid w:val="00AB7632"/>
    <w:rsid w:val="00AB79E9"/>
    <w:rsid w:val="00AC210F"/>
    <w:rsid w:val="00AC25BD"/>
    <w:rsid w:val="00AC4591"/>
    <w:rsid w:val="00AD211C"/>
    <w:rsid w:val="00AD42D3"/>
    <w:rsid w:val="00AD62D6"/>
    <w:rsid w:val="00AD741B"/>
    <w:rsid w:val="00AD768E"/>
    <w:rsid w:val="00AE0DBD"/>
    <w:rsid w:val="00AE1913"/>
    <w:rsid w:val="00AE3C71"/>
    <w:rsid w:val="00AE5DFE"/>
    <w:rsid w:val="00AF16D9"/>
    <w:rsid w:val="00AF2433"/>
    <w:rsid w:val="00AF4A42"/>
    <w:rsid w:val="00AF5134"/>
    <w:rsid w:val="00AF58A5"/>
    <w:rsid w:val="00B03F67"/>
    <w:rsid w:val="00B046B7"/>
    <w:rsid w:val="00B04BBB"/>
    <w:rsid w:val="00B05198"/>
    <w:rsid w:val="00B114E1"/>
    <w:rsid w:val="00B212C2"/>
    <w:rsid w:val="00B241E5"/>
    <w:rsid w:val="00B24870"/>
    <w:rsid w:val="00B2751E"/>
    <w:rsid w:val="00B32B46"/>
    <w:rsid w:val="00B34096"/>
    <w:rsid w:val="00B36521"/>
    <w:rsid w:val="00B366D8"/>
    <w:rsid w:val="00B43D16"/>
    <w:rsid w:val="00B44BC3"/>
    <w:rsid w:val="00B4574B"/>
    <w:rsid w:val="00B46128"/>
    <w:rsid w:val="00B5116B"/>
    <w:rsid w:val="00B51C5A"/>
    <w:rsid w:val="00B52840"/>
    <w:rsid w:val="00B54703"/>
    <w:rsid w:val="00B55FEA"/>
    <w:rsid w:val="00B572A5"/>
    <w:rsid w:val="00B639FB"/>
    <w:rsid w:val="00B664DA"/>
    <w:rsid w:val="00B66E4E"/>
    <w:rsid w:val="00B679E6"/>
    <w:rsid w:val="00B70EDE"/>
    <w:rsid w:val="00B73933"/>
    <w:rsid w:val="00B73D39"/>
    <w:rsid w:val="00B741EF"/>
    <w:rsid w:val="00B75E29"/>
    <w:rsid w:val="00B769B9"/>
    <w:rsid w:val="00B77F67"/>
    <w:rsid w:val="00B83BB5"/>
    <w:rsid w:val="00B83D71"/>
    <w:rsid w:val="00B86CF3"/>
    <w:rsid w:val="00B87589"/>
    <w:rsid w:val="00B8786A"/>
    <w:rsid w:val="00B91015"/>
    <w:rsid w:val="00B94016"/>
    <w:rsid w:val="00BA0644"/>
    <w:rsid w:val="00BA06D6"/>
    <w:rsid w:val="00BA102F"/>
    <w:rsid w:val="00BA1103"/>
    <w:rsid w:val="00BA7D06"/>
    <w:rsid w:val="00BA7FD8"/>
    <w:rsid w:val="00BB00CA"/>
    <w:rsid w:val="00BB01B1"/>
    <w:rsid w:val="00BB326A"/>
    <w:rsid w:val="00BB3DAA"/>
    <w:rsid w:val="00BC023D"/>
    <w:rsid w:val="00BC2E64"/>
    <w:rsid w:val="00BC3A6A"/>
    <w:rsid w:val="00BC466E"/>
    <w:rsid w:val="00BC6D91"/>
    <w:rsid w:val="00BD6552"/>
    <w:rsid w:val="00BE0AFB"/>
    <w:rsid w:val="00BE29C2"/>
    <w:rsid w:val="00BE53A8"/>
    <w:rsid w:val="00BE6B8C"/>
    <w:rsid w:val="00BF0798"/>
    <w:rsid w:val="00BF23C3"/>
    <w:rsid w:val="00BF323A"/>
    <w:rsid w:val="00BF3FCB"/>
    <w:rsid w:val="00BF4A94"/>
    <w:rsid w:val="00BF51A7"/>
    <w:rsid w:val="00BF53C8"/>
    <w:rsid w:val="00BF5674"/>
    <w:rsid w:val="00BF5C65"/>
    <w:rsid w:val="00BF7664"/>
    <w:rsid w:val="00C0144B"/>
    <w:rsid w:val="00C06296"/>
    <w:rsid w:val="00C06E0C"/>
    <w:rsid w:val="00C10EBB"/>
    <w:rsid w:val="00C10F07"/>
    <w:rsid w:val="00C12599"/>
    <w:rsid w:val="00C13D19"/>
    <w:rsid w:val="00C15205"/>
    <w:rsid w:val="00C16704"/>
    <w:rsid w:val="00C21123"/>
    <w:rsid w:val="00C211F2"/>
    <w:rsid w:val="00C21C22"/>
    <w:rsid w:val="00C2431B"/>
    <w:rsid w:val="00C24A2F"/>
    <w:rsid w:val="00C24C91"/>
    <w:rsid w:val="00C25FFD"/>
    <w:rsid w:val="00C27B9D"/>
    <w:rsid w:val="00C3053D"/>
    <w:rsid w:val="00C30D5B"/>
    <w:rsid w:val="00C31556"/>
    <w:rsid w:val="00C35A85"/>
    <w:rsid w:val="00C36BB9"/>
    <w:rsid w:val="00C37847"/>
    <w:rsid w:val="00C40C07"/>
    <w:rsid w:val="00C40E9D"/>
    <w:rsid w:val="00C412E5"/>
    <w:rsid w:val="00C42D5C"/>
    <w:rsid w:val="00C4414D"/>
    <w:rsid w:val="00C44289"/>
    <w:rsid w:val="00C445BA"/>
    <w:rsid w:val="00C450D9"/>
    <w:rsid w:val="00C53255"/>
    <w:rsid w:val="00C53E8E"/>
    <w:rsid w:val="00C55A10"/>
    <w:rsid w:val="00C602C9"/>
    <w:rsid w:val="00C611CC"/>
    <w:rsid w:val="00C61A90"/>
    <w:rsid w:val="00C61F45"/>
    <w:rsid w:val="00C631B0"/>
    <w:rsid w:val="00C657AD"/>
    <w:rsid w:val="00C658F2"/>
    <w:rsid w:val="00C721BE"/>
    <w:rsid w:val="00C8075A"/>
    <w:rsid w:val="00C80AEB"/>
    <w:rsid w:val="00C80C12"/>
    <w:rsid w:val="00C81E9F"/>
    <w:rsid w:val="00C838E3"/>
    <w:rsid w:val="00C839A4"/>
    <w:rsid w:val="00C8486C"/>
    <w:rsid w:val="00C91127"/>
    <w:rsid w:val="00C91561"/>
    <w:rsid w:val="00C93454"/>
    <w:rsid w:val="00C977D8"/>
    <w:rsid w:val="00CA1513"/>
    <w:rsid w:val="00CA1C56"/>
    <w:rsid w:val="00CA231A"/>
    <w:rsid w:val="00CA2E8A"/>
    <w:rsid w:val="00CA6CF5"/>
    <w:rsid w:val="00CA7FB9"/>
    <w:rsid w:val="00CB05BE"/>
    <w:rsid w:val="00CB06BF"/>
    <w:rsid w:val="00CB1270"/>
    <w:rsid w:val="00CB35F0"/>
    <w:rsid w:val="00CB3943"/>
    <w:rsid w:val="00CB46B9"/>
    <w:rsid w:val="00CB6C3C"/>
    <w:rsid w:val="00CC1E43"/>
    <w:rsid w:val="00CC3B14"/>
    <w:rsid w:val="00CC437B"/>
    <w:rsid w:val="00CC49BD"/>
    <w:rsid w:val="00CC6651"/>
    <w:rsid w:val="00CC75F3"/>
    <w:rsid w:val="00CD0E49"/>
    <w:rsid w:val="00CD1617"/>
    <w:rsid w:val="00CD42A7"/>
    <w:rsid w:val="00CD48D3"/>
    <w:rsid w:val="00CD7F5D"/>
    <w:rsid w:val="00CE06A7"/>
    <w:rsid w:val="00CE0E20"/>
    <w:rsid w:val="00CE168F"/>
    <w:rsid w:val="00CE2591"/>
    <w:rsid w:val="00CE5774"/>
    <w:rsid w:val="00CE770D"/>
    <w:rsid w:val="00CE7749"/>
    <w:rsid w:val="00CF0D2A"/>
    <w:rsid w:val="00CF39A2"/>
    <w:rsid w:val="00CF5426"/>
    <w:rsid w:val="00CF65D2"/>
    <w:rsid w:val="00CF6AD2"/>
    <w:rsid w:val="00D0023C"/>
    <w:rsid w:val="00D00CDE"/>
    <w:rsid w:val="00D01049"/>
    <w:rsid w:val="00D012ED"/>
    <w:rsid w:val="00D024A1"/>
    <w:rsid w:val="00D0327F"/>
    <w:rsid w:val="00D034A6"/>
    <w:rsid w:val="00D03FD9"/>
    <w:rsid w:val="00D05581"/>
    <w:rsid w:val="00D05811"/>
    <w:rsid w:val="00D06BE6"/>
    <w:rsid w:val="00D07D37"/>
    <w:rsid w:val="00D13129"/>
    <w:rsid w:val="00D13CCF"/>
    <w:rsid w:val="00D1599A"/>
    <w:rsid w:val="00D15ED1"/>
    <w:rsid w:val="00D20F3D"/>
    <w:rsid w:val="00D21531"/>
    <w:rsid w:val="00D21BB1"/>
    <w:rsid w:val="00D25093"/>
    <w:rsid w:val="00D2592F"/>
    <w:rsid w:val="00D2668F"/>
    <w:rsid w:val="00D27633"/>
    <w:rsid w:val="00D27FC5"/>
    <w:rsid w:val="00D315AE"/>
    <w:rsid w:val="00D348E4"/>
    <w:rsid w:val="00D3500A"/>
    <w:rsid w:val="00D35511"/>
    <w:rsid w:val="00D4059C"/>
    <w:rsid w:val="00D425DD"/>
    <w:rsid w:val="00D43F38"/>
    <w:rsid w:val="00D44E66"/>
    <w:rsid w:val="00D458A3"/>
    <w:rsid w:val="00D46028"/>
    <w:rsid w:val="00D50E03"/>
    <w:rsid w:val="00D5143F"/>
    <w:rsid w:val="00D51F34"/>
    <w:rsid w:val="00D562CE"/>
    <w:rsid w:val="00D60B1E"/>
    <w:rsid w:val="00D60DD0"/>
    <w:rsid w:val="00D63083"/>
    <w:rsid w:val="00D63E5C"/>
    <w:rsid w:val="00D649B2"/>
    <w:rsid w:val="00D65A50"/>
    <w:rsid w:val="00D677E8"/>
    <w:rsid w:val="00D70B67"/>
    <w:rsid w:val="00D71E49"/>
    <w:rsid w:val="00D754B1"/>
    <w:rsid w:val="00D7717B"/>
    <w:rsid w:val="00D80571"/>
    <w:rsid w:val="00D828F1"/>
    <w:rsid w:val="00D907CE"/>
    <w:rsid w:val="00D90CCF"/>
    <w:rsid w:val="00D9467F"/>
    <w:rsid w:val="00D95123"/>
    <w:rsid w:val="00D951D7"/>
    <w:rsid w:val="00D953E5"/>
    <w:rsid w:val="00D978EB"/>
    <w:rsid w:val="00D97F57"/>
    <w:rsid w:val="00DA199D"/>
    <w:rsid w:val="00DA2752"/>
    <w:rsid w:val="00DA2C92"/>
    <w:rsid w:val="00DA3F38"/>
    <w:rsid w:val="00DA5FD5"/>
    <w:rsid w:val="00DA665B"/>
    <w:rsid w:val="00DB0248"/>
    <w:rsid w:val="00DB07B2"/>
    <w:rsid w:val="00DB09AD"/>
    <w:rsid w:val="00DB2027"/>
    <w:rsid w:val="00DB30EF"/>
    <w:rsid w:val="00DB4771"/>
    <w:rsid w:val="00DB4E85"/>
    <w:rsid w:val="00DC2491"/>
    <w:rsid w:val="00DC2B36"/>
    <w:rsid w:val="00DC43A8"/>
    <w:rsid w:val="00DC6B96"/>
    <w:rsid w:val="00DC702D"/>
    <w:rsid w:val="00DC7884"/>
    <w:rsid w:val="00DD0487"/>
    <w:rsid w:val="00DD2784"/>
    <w:rsid w:val="00DD2AEC"/>
    <w:rsid w:val="00DD4A65"/>
    <w:rsid w:val="00DD5EB6"/>
    <w:rsid w:val="00DE133A"/>
    <w:rsid w:val="00DE30A3"/>
    <w:rsid w:val="00DE3517"/>
    <w:rsid w:val="00DE3580"/>
    <w:rsid w:val="00DE4D08"/>
    <w:rsid w:val="00DF2071"/>
    <w:rsid w:val="00DF392E"/>
    <w:rsid w:val="00DF3CFE"/>
    <w:rsid w:val="00E001E1"/>
    <w:rsid w:val="00E00865"/>
    <w:rsid w:val="00E01C38"/>
    <w:rsid w:val="00E02992"/>
    <w:rsid w:val="00E03B5F"/>
    <w:rsid w:val="00E06555"/>
    <w:rsid w:val="00E0655A"/>
    <w:rsid w:val="00E1136B"/>
    <w:rsid w:val="00E13092"/>
    <w:rsid w:val="00E1662A"/>
    <w:rsid w:val="00E174E6"/>
    <w:rsid w:val="00E207BA"/>
    <w:rsid w:val="00E31D0F"/>
    <w:rsid w:val="00E33277"/>
    <w:rsid w:val="00E333AB"/>
    <w:rsid w:val="00E3389F"/>
    <w:rsid w:val="00E35622"/>
    <w:rsid w:val="00E360B2"/>
    <w:rsid w:val="00E405F6"/>
    <w:rsid w:val="00E40D5F"/>
    <w:rsid w:val="00E41241"/>
    <w:rsid w:val="00E4609E"/>
    <w:rsid w:val="00E50342"/>
    <w:rsid w:val="00E50918"/>
    <w:rsid w:val="00E5263B"/>
    <w:rsid w:val="00E53CBB"/>
    <w:rsid w:val="00E54ABB"/>
    <w:rsid w:val="00E62155"/>
    <w:rsid w:val="00E64427"/>
    <w:rsid w:val="00E6636C"/>
    <w:rsid w:val="00E710C7"/>
    <w:rsid w:val="00E71767"/>
    <w:rsid w:val="00E72AA0"/>
    <w:rsid w:val="00E72F37"/>
    <w:rsid w:val="00E730EB"/>
    <w:rsid w:val="00E75726"/>
    <w:rsid w:val="00E75B5E"/>
    <w:rsid w:val="00E75EC7"/>
    <w:rsid w:val="00E77851"/>
    <w:rsid w:val="00E81C2B"/>
    <w:rsid w:val="00E823F5"/>
    <w:rsid w:val="00E8280A"/>
    <w:rsid w:val="00E8480A"/>
    <w:rsid w:val="00E849EF"/>
    <w:rsid w:val="00E87C7A"/>
    <w:rsid w:val="00E90B71"/>
    <w:rsid w:val="00E91D37"/>
    <w:rsid w:val="00E922F9"/>
    <w:rsid w:val="00E9739A"/>
    <w:rsid w:val="00EA090F"/>
    <w:rsid w:val="00EA0DD3"/>
    <w:rsid w:val="00EA2E2F"/>
    <w:rsid w:val="00EA5A44"/>
    <w:rsid w:val="00EA6218"/>
    <w:rsid w:val="00EA6C95"/>
    <w:rsid w:val="00EB06D7"/>
    <w:rsid w:val="00EB13BC"/>
    <w:rsid w:val="00EB571C"/>
    <w:rsid w:val="00EB616B"/>
    <w:rsid w:val="00EB735C"/>
    <w:rsid w:val="00EC473A"/>
    <w:rsid w:val="00EC5BC3"/>
    <w:rsid w:val="00EC7173"/>
    <w:rsid w:val="00ED023B"/>
    <w:rsid w:val="00ED0E89"/>
    <w:rsid w:val="00ED30CB"/>
    <w:rsid w:val="00ED41AE"/>
    <w:rsid w:val="00ED5F26"/>
    <w:rsid w:val="00EE137D"/>
    <w:rsid w:val="00EE14DF"/>
    <w:rsid w:val="00EE401B"/>
    <w:rsid w:val="00EE56F1"/>
    <w:rsid w:val="00EE5840"/>
    <w:rsid w:val="00EE622E"/>
    <w:rsid w:val="00EE7875"/>
    <w:rsid w:val="00EF0798"/>
    <w:rsid w:val="00EF30A8"/>
    <w:rsid w:val="00EF5825"/>
    <w:rsid w:val="00EF63BC"/>
    <w:rsid w:val="00EF70CD"/>
    <w:rsid w:val="00F00DE0"/>
    <w:rsid w:val="00F04497"/>
    <w:rsid w:val="00F0563D"/>
    <w:rsid w:val="00F06769"/>
    <w:rsid w:val="00F11098"/>
    <w:rsid w:val="00F11373"/>
    <w:rsid w:val="00F11825"/>
    <w:rsid w:val="00F13A46"/>
    <w:rsid w:val="00F15171"/>
    <w:rsid w:val="00F17F81"/>
    <w:rsid w:val="00F2000C"/>
    <w:rsid w:val="00F2054C"/>
    <w:rsid w:val="00F210DB"/>
    <w:rsid w:val="00F23AAF"/>
    <w:rsid w:val="00F23D46"/>
    <w:rsid w:val="00F24CD4"/>
    <w:rsid w:val="00F2503B"/>
    <w:rsid w:val="00F270C8"/>
    <w:rsid w:val="00F349A4"/>
    <w:rsid w:val="00F34C54"/>
    <w:rsid w:val="00F37870"/>
    <w:rsid w:val="00F44395"/>
    <w:rsid w:val="00F451F8"/>
    <w:rsid w:val="00F46880"/>
    <w:rsid w:val="00F46DE6"/>
    <w:rsid w:val="00F53435"/>
    <w:rsid w:val="00F55B12"/>
    <w:rsid w:val="00F574A6"/>
    <w:rsid w:val="00F60875"/>
    <w:rsid w:val="00F61333"/>
    <w:rsid w:val="00F6574F"/>
    <w:rsid w:val="00F666D4"/>
    <w:rsid w:val="00F7176D"/>
    <w:rsid w:val="00F72FDF"/>
    <w:rsid w:val="00F743FC"/>
    <w:rsid w:val="00F80181"/>
    <w:rsid w:val="00F81746"/>
    <w:rsid w:val="00F8239F"/>
    <w:rsid w:val="00F82418"/>
    <w:rsid w:val="00F83F4E"/>
    <w:rsid w:val="00F86018"/>
    <w:rsid w:val="00F9182D"/>
    <w:rsid w:val="00F91F01"/>
    <w:rsid w:val="00F921B9"/>
    <w:rsid w:val="00F9430C"/>
    <w:rsid w:val="00F943A1"/>
    <w:rsid w:val="00F94BD5"/>
    <w:rsid w:val="00F95EF9"/>
    <w:rsid w:val="00F96A0D"/>
    <w:rsid w:val="00F96F38"/>
    <w:rsid w:val="00F97B94"/>
    <w:rsid w:val="00FA2466"/>
    <w:rsid w:val="00FA2527"/>
    <w:rsid w:val="00FA2B11"/>
    <w:rsid w:val="00FA2DA0"/>
    <w:rsid w:val="00FA3546"/>
    <w:rsid w:val="00FA6AE2"/>
    <w:rsid w:val="00FA75B8"/>
    <w:rsid w:val="00FB2DEA"/>
    <w:rsid w:val="00FB3734"/>
    <w:rsid w:val="00FB4EFA"/>
    <w:rsid w:val="00FB630A"/>
    <w:rsid w:val="00FB732D"/>
    <w:rsid w:val="00FB7645"/>
    <w:rsid w:val="00FB7EB9"/>
    <w:rsid w:val="00FC2F85"/>
    <w:rsid w:val="00FC4B8A"/>
    <w:rsid w:val="00FC51B3"/>
    <w:rsid w:val="00FD0354"/>
    <w:rsid w:val="00FD0560"/>
    <w:rsid w:val="00FD0A99"/>
    <w:rsid w:val="00FD1FC4"/>
    <w:rsid w:val="00FD54FF"/>
    <w:rsid w:val="00FE02F3"/>
    <w:rsid w:val="00FE0AF2"/>
    <w:rsid w:val="00FE16EB"/>
    <w:rsid w:val="00FE204F"/>
    <w:rsid w:val="00FE4628"/>
    <w:rsid w:val="00FF2196"/>
    <w:rsid w:val="00FF6747"/>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64F5A-7120-4C4F-828F-94758A37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9B7"/>
    <w:pPr>
      <w:ind w:left="720"/>
      <w:contextualSpacing/>
    </w:pPr>
  </w:style>
  <w:style w:type="character" w:styleId="Hyperlink">
    <w:name w:val="Hyperlink"/>
    <w:basedOn w:val="DefaultParagraphFont"/>
    <w:uiPriority w:val="99"/>
    <w:unhideWhenUsed/>
    <w:rsid w:val="00D907CE"/>
    <w:rPr>
      <w:color w:val="0000FF" w:themeColor="hyperlink"/>
      <w:u w:val="single"/>
    </w:rPr>
  </w:style>
  <w:style w:type="paragraph" w:customStyle="1" w:styleId="Default">
    <w:name w:val="Default"/>
    <w:rsid w:val="00BA110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96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D7"/>
    <w:rPr>
      <w:rFonts w:ascii="Segoe UI" w:hAnsi="Segoe UI" w:cs="Segoe UI"/>
      <w:sz w:val="18"/>
      <w:szCs w:val="18"/>
    </w:rPr>
  </w:style>
  <w:style w:type="character" w:styleId="FollowedHyperlink">
    <w:name w:val="FollowedHyperlink"/>
    <w:basedOn w:val="DefaultParagraphFont"/>
    <w:uiPriority w:val="99"/>
    <w:semiHidden/>
    <w:unhideWhenUsed/>
    <w:rsid w:val="00106E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835743">
      <w:bodyDiv w:val="1"/>
      <w:marLeft w:val="0"/>
      <w:marRight w:val="0"/>
      <w:marTop w:val="0"/>
      <w:marBottom w:val="0"/>
      <w:divBdr>
        <w:top w:val="none" w:sz="0" w:space="0" w:color="auto"/>
        <w:left w:val="none" w:sz="0" w:space="0" w:color="auto"/>
        <w:bottom w:val="none" w:sz="0" w:space="0" w:color="auto"/>
        <w:right w:val="none" w:sz="0" w:space="0" w:color="auto"/>
      </w:divBdr>
      <w:divsChild>
        <w:div w:id="2029479628">
          <w:marLeft w:val="0"/>
          <w:marRight w:val="0"/>
          <w:marTop w:val="0"/>
          <w:marBottom w:val="0"/>
          <w:divBdr>
            <w:top w:val="none" w:sz="0" w:space="0" w:color="auto"/>
            <w:left w:val="none" w:sz="0" w:space="0" w:color="auto"/>
            <w:bottom w:val="none" w:sz="0" w:space="0" w:color="auto"/>
            <w:right w:val="none" w:sz="0" w:space="0" w:color="auto"/>
          </w:divBdr>
          <w:divsChild>
            <w:div w:id="1401908715">
              <w:marLeft w:val="0"/>
              <w:marRight w:val="0"/>
              <w:marTop w:val="0"/>
              <w:marBottom w:val="0"/>
              <w:divBdr>
                <w:top w:val="none" w:sz="0" w:space="0" w:color="auto"/>
                <w:left w:val="none" w:sz="0" w:space="0" w:color="auto"/>
                <w:bottom w:val="none" w:sz="0" w:space="0" w:color="auto"/>
                <w:right w:val="none" w:sz="0" w:space="0" w:color="auto"/>
              </w:divBdr>
              <w:divsChild>
                <w:div w:id="902985509">
                  <w:marLeft w:val="0"/>
                  <w:marRight w:val="0"/>
                  <w:marTop w:val="0"/>
                  <w:marBottom w:val="0"/>
                  <w:divBdr>
                    <w:top w:val="none" w:sz="0" w:space="0" w:color="auto"/>
                    <w:left w:val="none" w:sz="0" w:space="0" w:color="auto"/>
                    <w:bottom w:val="none" w:sz="0" w:space="0" w:color="auto"/>
                    <w:right w:val="none" w:sz="0" w:space="0" w:color="auto"/>
                  </w:divBdr>
                  <w:divsChild>
                    <w:div w:id="563295614">
                      <w:marLeft w:val="0"/>
                      <w:marRight w:val="0"/>
                      <w:marTop w:val="0"/>
                      <w:marBottom w:val="0"/>
                      <w:divBdr>
                        <w:top w:val="none" w:sz="0" w:space="0" w:color="auto"/>
                        <w:left w:val="none" w:sz="0" w:space="0" w:color="auto"/>
                        <w:bottom w:val="none" w:sz="0" w:space="0" w:color="auto"/>
                        <w:right w:val="none" w:sz="0" w:space="0" w:color="auto"/>
                      </w:divBdr>
                      <w:divsChild>
                        <w:div w:id="14562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7131">
                  <w:marLeft w:val="0"/>
                  <w:marRight w:val="0"/>
                  <w:marTop w:val="0"/>
                  <w:marBottom w:val="0"/>
                  <w:divBdr>
                    <w:top w:val="none" w:sz="0" w:space="0" w:color="auto"/>
                    <w:left w:val="none" w:sz="0" w:space="0" w:color="auto"/>
                    <w:bottom w:val="none" w:sz="0" w:space="0" w:color="auto"/>
                    <w:right w:val="none" w:sz="0" w:space="0" w:color="auto"/>
                  </w:divBdr>
                </w:div>
                <w:div w:id="357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10009">
      <w:bodyDiv w:val="1"/>
      <w:marLeft w:val="0"/>
      <w:marRight w:val="0"/>
      <w:marTop w:val="0"/>
      <w:marBottom w:val="0"/>
      <w:divBdr>
        <w:top w:val="none" w:sz="0" w:space="0" w:color="auto"/>
        <w:left w:val="none" w:sz="0" w:space="0" w:color="auto"/>
        <w:bottom w:val="none" w:sz="0" w:space="0" w:color="auto"/>
        <w:right w:val="none" w:sz="0" w:space="0" w:color="auto"/>
      </w:divBdr>
    </w:div>
    <w:div w:id="1559246876">
      <w:bodyDiv w:val="1"/>
      <w:marLeft w:val="0"/>
      <w:marRight w:val="0"/>
      <w:marTop w:val="0"/>
      <w:marBottom w:val="0"/>
      <w:divBdr>
        <w:top w:val="none" w:sz="0" w:space="0" w:color="auto"/>
        <w:left w:val="none" w:sz="0" w:space="0" w:color="auto"/>
        <w:bottom w:val="none" w:sz="0" w:space="0" w:color="auto"/>
        <w:right w:val="none" w:sz="0" w:space="0" w:color="auto"/>
      </w:divBdr>
    </w:div>
    <w:div w:id="15795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links.govdelivery.com/track?type=click&amp;enid=bWFpbGluZ2lkPTIwMzcwNDE5OSZtZXNzYWdlaWQ9UFJELU9ETS0yMDM3MDQxOTkmZGF0YWJhc2VpZD0xMDAxJnNlcmlhbD0xJmVtYWlsaWQ9c3RheWxvckBtYmFrZXJpbnRsLmNvbSZ1c2VyaWQ9MjI0MTU5NDM4JmZsPSZleHRyYT1NdWx0aXZhcmlhdGVJZD0mJiY=&amp;&amp;&amp;100&amp;&amp;&amp;https://annualmeeting.mytrb.org/CallForPapers/Details/372" TargetMode="External"/><Relationship Id="rId3" Type="http://schemas.openxmlformats.org/officeDocument/2006/relationships/styles" Target="styles.xml"/><Relationship Id="rId7" Type="http://schemas.openxmlformats.org/officeDocument/2006/relationships/hyperlink" Target="https://odlinks.govdelivery.com/track?type=click&amp;enid=bWFpbGluZ2lkPTIwMzY5NTE3NCZtZXNzYWdlaWQ9UFJELU9ETS0yMDM2OTUxNzQmZGF0YWJhc2VpZD0xMDAxJnNlcmlhbD0xJmVtYWlsaWQ9c3RheWxvckBtYmFrZXJpbnRsLmNvbSZ1c2VyaWQ9MjI0MTU5Mzc3JmZsPSZleHRyYT1NdWx0aXZhcmlhdGVJZD0mJiY=&amp;&amp;&amp;100&amp;&amp;&amp;https://annualmeeting.mytrb.org/CallForPapers/Details/3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p08g.wixsite.com/afb6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E965D-EB79-429D-8ED0-51C7D7E3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Michael Baker Corp.</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STAYLOR</dc:creator>
  <cp:lastModifiedBy>Stone, Ken</cp:lastModifiedBy>
  <cp:revision>2</cp:revision>
  <dcterms:created xsi:type="dcterms:W3CDTF">2017-06-23T18:28:00Z</dcterms:created>
  <dcterms:modified xsi:type="dcterms:W3CDTF">2017-06-23T18:28:00Z</dcterms:modified>
</cp:coreProperties>
</file>